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841A3F" w14:textId="77777777" w:rsidR="008D6927" w:rsidRDefault="007B6968">
      <w:pPr>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sz w:val="28"/>
          <w:szCs w:val="28"/>
        </w:rPr>
        <w:t xml:space="preserve">BẢNG SO SÁNH, THUYẾT MINH NỘI DUNG DỰ THẢO </w:t>
      </w:r>
      <w:r>
        <w:rPr>
          <w:rFonts w:ascii="Times New Roman" w:eastAsia="Times New Roman" w:hAnsi="Times New Roman" w:cs="Times New Roman"/>
          <w:b/>
          <w:bCs/>
          <w:color w:val="000000"/>
          <w:sz w:val="28"/>
          <w:szCs w:val="28"/>
        </w:rPr>
        <w:t>THÔNG TƯ</w:t>
      </w:r>
    </w:p>
    <w:p w14:paraId="1BEFB696" w14:textId="77777777" w:rsidR="008D6927" w:rsidRDefault="007B6968">
      <w:pPr>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highlight w:val="white"/>
        </w:rPr>
        <w:t xml:space="preserve">QUY ĐỊNH </w:t>
      </w:r>
      <w:r>
        <w:rPr>
          <w:rFonts w:ascii="Times New Roman" w:eastAsia="Times New Roman" w:hAnsi="Times New Roman" w:cs="Times New Roman"/>
          <w:b/>
          <w:bCs/>
          <w:color w:val="000000"/>
          <w:sz w:val="28"/>
          <w:szCs w:val="28"/>
        </w:rPr>
        <w:t>VỀ</w:t>
      </w:r>
      <w:r>
        <w:rPr>
          <w:rFonts w:ascii="Times New Roman" w:eastAsia="Times New Roman" w:hAnsi="Times New Roman" w:cs="Times New Roman"/>
          <w:b/>
          <w:bCs/>
          <w:color w:val="000000"/>
          <w:sz w:val="28"/>
          <w:szCs w:val="28"/>
          <w:highlight w:val="white"/>
        </w:rPr>
        <w:t xml:space="preserve"> GIAO NHẬN, BẢO QUẢN, XỬ LÝ VẬT CHỨNG, TÀI SẢN TẠM GIỮ TRONG THI HÀNH ÁN DÂN SỰ</w:t>
      </w:r>
    </w:p>
    <w:p w14:paraId="563C47D9" w14:textId="77777777" w:rsidR="008D6927" w:rsidRDefault="008D6927">
      <w:pPr>
        <w:spacing w:after="0" w:line="240" w:lineRule="auto"/>
        <w:jc w:val="both"/>
        <w:rPr>
          <w:rFonts w:ascii="Times New Roman" w:eastAsia="Times New Roman" w:hAnsi="Times New Roman" w:cs="Times New Roman"/>
          <w:b/>
          <w:bCs/>
          <w:sz w:val="28"/>
          <w:szCs w:val="28"/>
        </w:rPr>
      </w:pPr>
    </w:p>
    <w:p w14:paraId="619D21E0" w14:textId="77777777" w:rsidR="008D6927" w:rsidRDefault="007B6968">
      <w:pPr>
        <w:spacing w:after="0" w:line="240" w:lineRule="auto"/>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GHI CHÚ:</w:t>
      </w:r>
    </w:p>
    <w:p w14:paraId="64298A9B" w14:textId="77777777" w:rsidR="008D6927" w:rsidRDefault="007B6968">
      <w:pPr>
        <w:numPr>
          <w:ilvl w:val="0"/>
          <w:numId w:val="1"/>
        </w:numPr>
        <w:pBdr>
          <w:top w:val="nil"/>
          <w:left w:val="nil"/>
          <w:bottom w:val="nil"/>
          <w:right w:val="nil"/>
          <w:between w:val="nil"/>
        </w:pBdr>
        <w:spacing w:after="0" w:line="240" w:lineRule="auto"/>
        <w:jc w:val="both"/>
        <w:rPr>
          <w:b/>
          <w:bCs/>
          <w:color w:val="000000"/>
          <w:sz w:val="28"/>
          <w:szCs w:val="28"/>
        </w:rPr>
      </w:pPr>
      <w:r>
        <w:rPr>
          <w:rFonts w:ascii="Times New Roman" w:eastAsia="Times New Roman" w:hAnsi="Times New Roman" w:cs="Times New Roman"/>
          <w:i/>
          <w:iCs/>
          <w:color w:val="000000"/>
          <w:sz w:val="28"/>
          <w:szCs w:val="28"/>
        </w:rPr>
        <w:t>Các nội dung mới của Dự thảo so với các văn bản hiện hành thì in nghiêng ở Dự thảo</w:t>
      </w:r>
    </w:p>
    <w:p w14:paraId="28B73C4B" w14:textId="77777777" w:rsidR="008D6927" w:rsidRDefault="007B6968">
      <w:pPr>
        <w:numPr>
          <w:ilvl w:val="0"/>
          <w:numId w:val="1"/>
        </w:numPr>
        <w:pBdr>
          <w:top w:val="nil"/>
          <w:left w:val="nil"/>
          <w:bottom w:val="nil"/>
          <w:right w:val="nil"/>
          <w:between w:val="nil"/>
        </w:pBdr>
        <w:spacing w:after="0" w:line="240" w:lineRule="auto"/>
        <w:jc w:val="both"/>
        <w:rPr>
          <w:b/>
          <w:bCs/>
          <w:color w:val="000000"/>
          <w:sz w:val="28"/>
          <w:szCs w:val="28"/>
        </w:rPr>
      </w:pPr>
      <w:r>
        <w:rPr>
          <w:rFonts w:ascii="Times New Roman" w:eastAsia="Times New Roman" w:hAnsi="Times New Roman" w:cs="Times New Roman"/>
          <w:i/>
          <w:iCs/>
          <w:color w:val="000000"/>
          <w:sz w:val="28"/>
          <w:szCs w:val="28"/>
        </w:rPr>
        <w:t>Các nội dung của Dự thảo sửa đổi so với các văn bản hiện hành thì in đậm nghiêng (ở cả 2 cột)</w:t>
      </w:r>
    </w:p>
    <w:p w14:paraId="1890D6E0" w14:textId="77777777" w:rsidR="008D6927" w:rsidRDefault="007B6968">
      <w:pPr>
        <w:numPr>
          <w:ilvl w:val="0"/>
          <w:numId w:val="1"/>
        </w:numPr>
        <w:pBdr>
          <w:top w:val="nil"/>
          <w:left w:val="nil"/>
          <w:bottom w:val="nil"/>
          <w:right w:val="nil"/>
          <w:between w:val="nil"/>
        </w:pBdr>
        <w:spacing w:after="0" w:line="240" w:lineRule="auto"/>
        <w:jc w:val="both"/>
        <w:rPr>
          <w:b/>
          <w:bCs/>
          <w:color w:val="000000"/>
          <w:sz w:val="28"/>
          <w:szCs w:val="28"/>
        </w:rPr>
      </w:pPr>
      <w:r>
        <w:rPr>
          <w:rFonts w:ascii="Times New Roman" w:eastAsia="Times New Roman" w:hAnsi="Times New Roman" w:cs="Times New Roman"/>
          <w:i/>
          <w:iCs/>
          <w:color w:val="000000"/>
          <w:sz w:val="28"/>
          <w:szCs w:val="28"/>
        </w:rPr>
        <w:t>Các nội dung của văn bản hiện hành không còn trong Dự thảo thì gạch ở văn bản hiện hành</w:t>
      </w:r>
    </w:p>
    <w:p w14:paraId="079009BF" w14:textId="77777777" w:rsidR="008D6927" w:rsidRDefault="008D6927">
      <w:pPr>
        <w:spacing w:after="0" w:line="240" w:lineRule="auto"/>
        <w:jc w:val="both"/>
        <w:rPr>
          <w:rFonts w:ascii="Times New Roman" w:eastAsia="Times New Roman" w:hAnsi="Times New Roman" w:cs="Times New Roman"/>
          <w:b/>
          <w:bCs/>
          <w:sz w:val="28"/>
          <w:szCs w:val="28"/>
        </w:rPr>
      </w:pPr>
    </w:p>
    <w:tbl>
      <w:tblPr>
        <w:tblStyle w:val="a"/>
        <w:tblpPr w:leftFromText="180" w:rightFromText="180" w:vertAnchor="text" w:tblpY="1"/>
        <w:tblW w:w="1600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49"/>
        <w:gridCol w:w="6946"/>
        <w:gridCol w:w="3108"/>
      </w:tblGrid>
      <w:tr w:rsidR="008D6927" w14:paraId="3A43D44A" w14:textId="77777777" w:rsidTr="00561D50">
        <w:tc>
          <w:tcPr>
            <w:tcW w:w="5949" w:type="dxa"/>
          </w:tcPr>
          <w:p w14:paraId="3BD2AAF8" w14:textId="77777777" w:rsidR="008D6927" w:rsidRDefault="007B6968">
            <w:pPr>
              <w:ind w:firstLine="454"/>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VĂN BẢN HIỆN HÀNH</w:t>
            </w:r>
          </w:p>
          <w:p w14:paraId="1BF5C9FB" w14:textId="77777777" w:rsidR="008D6927" w:rsidRDefault="007B6968">
            <w:pPr>
              <w:ind w:firstLine="454"/>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Thông tư 01/2017/TT-BTP ngày 23/01/2017</w:t>
            </w:r>
          </w:p>
          <w:p w14:paraId="3F526C83" w14:textId="77777777" w:rsidR="008D6927" w:rsidRDefault="007B6968">
            <w:pPr>
              <w:ind w:firstLine="454"/>
              <w:jc w:val="center"/>
              <w:rPr>
                <w:rFonts w:ascii="Times New Roman" w:eastAsia="Times New Roman" w:hAnsi="Times New Roman" w:cs="Times New Roman"/>
                <w:b/>
                <w:bCs/>
                <w:sz w:val="28"/>
                <w:szCs w:val="28"/>
              </w:rPr>
            </w:pPr>
            <w:bookmarkStart w:id="0" w:name="rcy8obnq1vm7" w:colFirst="0" w:colLast="0"/>
            <w:bookmarkEnd w:id="0"/>
            <w:r>
              <w:rPr>
                <w:rFonts w:ascii="Times New Roman" w:eastAsia="Times New Roman" w:hAnsi="Times New Roman" w:cs="Times New Roman"/>
                <w:b/>
                <w:bCs/>
                <w:color w:val="000000"/>
                <w:sz w:val="28"/>
                <w:szCs w:val="28"/>
                <w:highlight w:val="white"/>
              </w:rPr>
              <w:t>QUẢN LÝ KHO VẬT CHỨNG, TÀI SẢN TẠM GIỮ TRONG THI HÀNH ÁN DÂN SỰ</w:t>
            </w:r>
          </w:p>
        </w:tc>
        <w:tc>
          <w:tcPr>
            <w:tcW w:w="6946" w:type="dxa"/>
          </w:tcPr>
          <w:p w14:paraId="5819BE9F" w14:textId="77777777" w:rsidR="008D6927" w:rsidRDefault="007B6968">
            <w:pPr>
              <w:ind w:firstLine="29"/>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DỰ THẢO THÔNG TƯ</w:t>
            </w:r>
          </w:p>
          <w:p w14:paraId="6EB2BC37" w14:textId="77777777" w:rsidR="008D6927" w:rsidRDefault="007B6968">
            <w:pPr>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highlight w:val="white"/>
              </w:rPr>
              <w:t xml:space="preserve">QUY ĐỊNH </w:t>
            </w:r>
            <w:r>
              <w:rPr>
                <w:rFonts w:ascii="Times New Roman" w:eastAsia="Times New Roman" w:hAnsi="Times New Roman" w:cs="Times New Roman"/>
                <w:b/>
                <w:bCs/>
                <w:color w:val="000000"/>
                <w:sz w:val="28"/>
                <w:szCs w:val="28"/>
              </w:rPr>
              <w:t>VỀ</w:t>
            </w:r>
            <w:r>
              <w:rPr>
                <w:rFonts w:ascii="Times New Roman" w:eastAsia="Times New Roman" w:hAnsi="Times New Roman" w:cs="Times New Roman"/>
                <w:b/>
                <w:bCs/>
                <w:color w:val="000000"/>
                <w:sz w:val="28"/>
                <w:szCs w:val="28"/>
                <w:highlight w:val="white"/>
              </w:rPr>
              <w:t xml:space="preserve"> GIAO NHẬN, BẢO QUẢN, XỬ LÝ VẬT CHỨNG, TÀI SẢN TẠM GIỮ TRONG THI HÀNH ÁN DÂN SỰ</w:t>
            </w:r>
          </w:p>
        </w:tc>
        <w:tc>
          <w:tcPr>
            <w:tcW w:w="3108" w:type="dxa"/>
          </w:tcPr>
          <w:p w14:paraId="59EB7DBE" w14:textId="77777777" w:rsidR="008D6927" w:rsidRDefault="007B6968">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THUYẾT MINH NỘI DUNG SỬA ĐỔI, BỔ SUNG</w:t>
            </w:r>
          </w:p>
        </w:tc>
      </w:tr>
      <w:tr w:rsidR="008D6927" w14:paraId="33DE76F7" w14:textId="77777777" w:rsidTr="00561D50">
        <w:tc>
          <w:tcPr>
            <w:tcW w:w="5949" w:type="dxa"/>
          </w:tcPr>
          <w:p w14:paraId="5733F4CC" w14:textId="77777777" w:rsidR="008D6927" w:rsidRPr="00561D50" w:rsidRDefault="007B6968">
            <w:pPr>
              <w:ind w:firstLine="562"/>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t>Chương I</w:t>
            </w:r>
          </w:p>
          <w:p w14:paraId="7F430EBF" w14:textId="77777777" w:rsidR="008D6927" w:rsidRPr="00561D50" w:rsidRDefault="007B6968">
            <w:pPr>
              <w:ind w:firstLine="454"/>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t>QUY ĐỊNH CHUNG</w:t>
            </w:r>
          </w:p>
        </w:tc>
        <w:tc>
          <w:tcPr>
            <w:tcW w:w="6946" w:type="dxa"/>
          </w:tcPr>
          <w:p w14:paraId="4A99B105" w14:textId="77777777" w:rsidR="008D6927" w:rsidRPr="00561D50" w:rsidRDefault="007B6968">
            <w:pPr>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Chương I</w:t>
            </w:r>
          </w:p>
          <w:p w14:paraId="0528DB92" w14:textId="77777777" w:rsidR="008D6927" w:rsidRPr="00561D50" w:rsidRDefault="007B6968">
            <w:pPr>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 xml:space="preserve"> QUY ĐỊNH CHUNG</w:t>
            </w:r>
          </w:p>
        </w:tc>
        <w:tc>
          <w:tcPr>
            <w:tcW w:w="3108" w:type="dxa"/>
          </w:tcPr>
          <w:p w14:paraId="0B7C1FD9" w14:textId="77777777" w:rsidR="008D6927" w:rsidRPr="00561D50" w:rsidRDefault="008D6927">
            <w:pPr>
              <w:jc w:val="both"/>
              <w:rPr>
                <w:rFonts w:ascii="Times New Roman" w:eastAsia="Times New Roman" w:hAnsi="Times New Roman" w:cs="Times New Roman"/>
                <w:b/>
                <w:bCs/>
                <w:sz w:val="28"/>
                <w:szCs w:val="28"/>
              </w:rPr>
            </w:pPr>
          </w:p>
        </w:tc>
      </w:tr>
      <w:tr w:rsidR="008D6927" w14:paraId="58312F08" w14:textId="77777777" w:rsidTr="00561D50">
        <w:tc>
          <w:tcPr>
            <w:tcW w:w="5949" w:type="dxa"/>
          </w:tcPr>
          <w:p w14:paraId="78869EDE"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bookmarkStart w:id="1" w:name="v3zkidrf592g" w:colFirst="0" w:colLast="0"/>
            <w:bookmarkEnd w:id="1"/>
            <w:r w:rsidRPr="00561D50">
              <w:rPr>
                <w:rFonts w:ascii="Times New Roman" w:eastAsia="Times New Roman" w:hAnsi="Times New Roman" w:cs="Times New Roman"/>
                <w:b/>
                <w:bCs/>
                <w:color w:val="000000"/>
                <w:sz w:val="28"/>
                <w:szCs w:val="28"/>
              </w:rPr>
              <w:t>Điều 1. Phạm vi điều chỉnh</w:t>
            </w:r>
          </w:p>
          <w:p w14:paraId="5F89B33E"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Thông tư này quy định về nguyên tắc </w:t>
            </w:r>
            <w:r w:rsidRPr="00561D50">
              <w:rPr>
                <w:rFonts w:ascii="Times New Roman" w:eastAsia="Times New Roman" w:hAnsi="Times New Roman" w:cs="Times New Roman"/>
                <w:strike/>
                <w:color w:val="000000"/>
                <w:sz w:val="28"/>
                <w:szCs w:val="28"/>
              </w:rPr>
              <w:t>quản lý</w:t>
            </w:r>
            <w:r w:rsidRPr="00561D50">
              <w:rPr>
                <w:rFonts w:ascii="Times New Roman" w:eastAsia="Times New Roman" w:hAnsi="Times New Roman" w:cs="Times New Roman"/>
                <w:color w:val="000000"/>
                <w:sz w:val="28"/>
                <w:szCs w:val="28"/>
              </w:rPr>
              <w:t>, xử lý vật chứng, tài sản tạm giữ</w:t>
            </w:r>
            <w:r w:rsidRPr="00561D50">
              <w:rPr>
                <w:rFonts w:ascii="Times New Roman" w:eastAsia="Times New Roman" w:hAnsi="Times New Roman" w:cs="Times New Roman"/>
                <w:strike/>
                <w:color w:val="000000"/>
                <w:sz w:val="28"/>
                <w:szCs w:val="28"/>
              </w:rPr>
              <w:t>; kho vật chứng, nội quy kho vật chứng, tài sản tạm giữ;</w:t>
            </w:r>
            <w:r w:rsidRPr="00561D50">
              <w:rPr>
                <w:rFonts w:ascii="Times New Roman" w:eastAsia="Times New Roman" w:hAnsi="Times New Roman" w:cs="Times New Roman"/>
                <w:color w:val="000000"/>
                <w:sz w:val="28"/>
                <w:szCs w:val="28"/>
              </w:rPr>
              <w:t xml:space="preserve"> trách nhiệm của Thủ trưởng của cơ quan thi hành án dân sự, Chấp hành viên, Kế toán, </w:t>
            </w:r>
            <w:r w:rsidRPr="00561D50">
              <w:rPr>
                <w:rFonts w:ascii="Times New Roman" w:eastAsia="Times New Roman" w:hAnsi="Times New Roman" w:cs="Times New Roman"/>
                <w:strike/>
                <w:color w:val="000000"/>
                <w:sz w:val="28"/>
                <w:szCs w:val="28"/>
              </w:rPr>
              <w:t>Thủ kho vật chứng</w:t>
            </w:r>
            <w:r w:rsidRPr="00561D50">
              <w:rPr>
                <w:rFonts w:ascii="Times New Roman" w:eastAsia="Times New Roman" w:hAnsi="Times New Roman" w:cs="Times New Roman"/>
                <w:color w:val="000000"/>
                <w:sz w:val="28"/>
                <w:szCs w:val="28"/>
              </w:rPr>
              <w:t xml:space="preserve">, Bảo vệ kho vật chứng và các cá nhân có liên quan khác trong </w:t>
            </w:r>
            <w:r w:rsidRPr="00561D50">
              <w:rPr>
                <w:rFonts w:ascii="Times New Roman" w:eastAsia="Times New Roman" w:hAnsi="Times New Roman" w:cs="Times New Roman"/>
                <w:strike/>
                <w:color w:val="000000"/>
                <w:sz w:val="28"/>
                <w:szCs w:val="28"/>
              </w:rPr>
              <w:t>quản lý,</w:t>
            </w:r>
            <w:r w:rsidRPr="00561D50">
              <w:rPr>
                <w:rFonts w:ascii="Times New Roman" w:eastAsia="Times New Roman" w:hAnsi="Times New Roman" w:cs="Times New Roman"/>
                <w:color w:val="000000"/>
                <w:sz w:val="28"/>
                <w:szCs w:val="28"/>
              </w:rPr>
              <w:t xml:space="preserve"> xử lý vật chứng, tài sản tạm giữ trong thi hành án dân sự</w:t>
            </w:r>
            <w:r w:rsidRPr="00561D50">
              <w:rPr>
                <w:rFonts w:ascii="Times New Roman" w:eastAsia="Times New Roman" w:hAnsi="Times New Roman" w:cs="Times New Roman"/>
                <w:strike/>
                <w:color w:val="000000"/>
                <w:sz w:val="28"/>
                <w:szCs w:val="28"/>
              </w:rPr>
              <w:t>; tiếp nhận, xử lý vật chứng, tài sản tạm giữ trong một số trường hợp đặc thù.</w:t>
            </w:r>
          </w:p>
        </w:tc>
        <w:tc>
          <w:tcPr>
            <w:tcW w:w="6946" w:type="dxa"/>
          </w:tcPr>
          <w:p w14:paraId="40AE3075" w14:textId="77777777" w:rsidR="008D6927" w:rsidRPr="00561D50" w:rsidRDefault="007B6968">
            <w:pPr>
              <w:numPr>
                <w:ilvl w:val="0"/>
                <w:numId w:val="2"/>
              </w:numPr>
              <w:pBdr>
                <w:top w:val="nil"/>
                <w:left w:val="nil"/>
                <w:bottom w:val="nil"/>
                <w:right w:val="nil"/>
                <w:between w:val="nil"/>
              </w:pBdr>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t>Phạm vi điều chỉnh</w:t>
            </w:r>
          </w:p>
          <w:p w14:paraId="25610A48" w14:textId="4FC4779D" w:rsidR="008D6927" w:rsidRPr="00561D50" w:rsidRDefault="007B6968" w:rsidP="00B229E7">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color w:val="000000"/>
                <w:sz w:val="28"/>
                <w:szCs w:val="28"/>
              </w:rPr>
              <w:t xml:space="preserve">        </w:t>
            </w:r>
            <w:r w:rsidR="005C7317" w:rsidRPr="00CA558B">
              <w:rPr>
                <w:rFonts w:ascii="Times New Roman" w:hAnsi="Times New Roman" w:cs="Times New Roman"/>
                <w:spacing w:val="-2"/>
                <w:sz w:val="28"/>
                <w:szCs w:val="28"/>
                <w:lang w:val="nl-NL"/>
              </w:rPr>
              <w:t xml:space="preserve"> </w:t>
            </w:r>
            <w:r w:rsidR="005C7317" w:rsidRPr="00CA558B">
              <w:rPr>
                <w:rFonts w:ascii="Times New Roman" w:hAnsi="Times New Roman" w:cs="Times New Roman"/>
                <w:spacing w:val="-2"/>
                <w:sz w:val="28"/>
                <w:szCs w:val="28"/>
                <w:lang w:val="nl-NL"/>
              </w:rPr>
              <w:t xml:space="preserve">Thông tư này quy định về nguyên tắc, </w:t>
            </w:r>
            <w:r w:rsidR="005C7317" w:rsidRPr="005C7317">
              <w:rPr>
                <w:rFonts w:ascii="Times New Roman" w:hAnsi="Times New Roman" w:cs="Times New Roman"/>
                <w:i/>
                <w:spacing w:val="-2"/>
                <w:sz w:val="28"/>
                <w:szCs w:val="28"/>
                <w:lang w:val="nl-NL"/>
              </w:rPr>
              <w:t>trình tự, thủ tục</w:t>
            </w:r>
            <w:r w:rsidR="005C7317" w:rsidRPr="00CA558B">
              <w:rPr>
                <w:rFonts w:ascii="Times New Roman" w:hAnsi="Times New Roman" w:cs="Times New Roman"/>
                <w:spacing w:val="-2"/>
                <w:sz w:val="28"/>
                <w:szCs w:val="28"/>
                <w:lang w:val="nl-NL"/>
              </w:rPr>
              <w:t xml:space="preserve">, trách nhiệm và </w:t>
            </w:r>
            <w:r w:rsidR="005C7317" w:rsidRPr="005C7317">
              <w:rPr>
                <w:rFonts w:ascii="Times New Roman" w:hAnsi="Times New Roman" w:cs="Times New Roman"/>
                <w:i/>
                <w:spacing w:val="-2"/>
                <w:sz w:val="28"/>
                <w:szCs w:val="28"/>
                <w:lang w:val="nl-NL"/>
              </w:rPr>
              <w:t>sự phối hợp</w:t>
            </w:r>
            <w:r w:rsidR="005C7317" w:rsidRPr="00CA558B">
              <w:rPr>
                <w:rFonts w:ascii="Times New Roman" w:hAnsi="Times New Roman" w:cs="Times New Roman"/>
                <w:spacing w:val="-2"/>
                <w:sz w:val="28"/>
                <w:szCs w:val="28"/>
                <w:lang w:val="nl-NL"/>
              </w:rPr>
              <w:t xml:space="preserve"> </w:t>
            </w:r>
            <w:r w:rsidR="005C7317" w:rsidRPr="005C7317">
              <w:rPr>
                <w:rFonts w:ascii="Times New Roman" w:hAnsi="Times New Roman" w:cs="Times New Roman"/>
                <w:i/>
                <w:spacing w:val="-2"/>
                <w:sz w:val="28"/>
                <w:szCs w:val="28"/>
                <w:lang w:val="nl-NL"/>
              </w:rPr>
              <w:t>với các cơ quan, tổ chức cá nhân có liên quan</w:t>
            </w:r>
            <w:r w:rsidR="005C7317" w:rsidRPr="00CA558B">
              <w:rPr>
                <w:rFonts w:ascii="Times New Roman" w:hAnsi="Times New Roman" w:cs="Times New Roman"/>
                <w:spacing w:val="-2"/>
                <w:sz w:val="28"/>
                <w:szCs w:val="28"/>
                <w:lang w:val="nl-NL"/>
              </w:rPr>
              <w:t xml:space="preserve"> </w:t>
            </w:r>
            <w:r w:rsidR="005C7317" w:rsidRPr="005C7317">
              <w:rPr>
                <w:rFonts w:ascii="Times New Roman" w:hAnsi="Times New Roman" w:cs="Times New Roman"/>
                <w:i/>
                <w:spacing w:val="-2"/>
                <w:sz w:val="28"/>
                <w:szCs w:val="28"/>
                <w:lang w:val="nl-NL"/>
              </w:rPr>
              <w:t>của cơ quan quản lý thi hành án dân sự, cơ quan thi hành án dân sự, Chấp hành viên, Kế toán nghiệp vụ, Thủ kho, Bảo vệ kho trong việc tiếp nhận, xử lý vật chứng, tài sản tạm giữ theo bản án, quyết định của Tòa án; giao nhận, bảo quản và xử lý tài sản tạm giữ trong quá trình tổ chức thi hành án dân sự (sau đây gọi chung là vật chứng, tài sản tạm giữ</w:t>
            </w:r>
            <w:r w:rsidR="005C7317" w:rsidRPr="005C7317">
              <w:rPr>
                <w:rFonts w:ascii="Times New Roman" w:hAnsi="Times New Roman" w:cs="Times New Roman"/>
                <w:i/>
                <w:spacing w:val="-2"/>
                <w:sz w:val="28"/>
                <w:szCs w:val="28"/>
                <w:lang w:val="nl-NL"/>
              </w:rPr>
              <w:t>)</w:t>
            </w:r>
          </w:p>
        </w:tc>
        <w:tc>
          <w:tcPr>
            <w:tcW w:w="3108" w:type="dxa"/>
          </w:tcPr>
          <w:p w14:paraId="661895A1" w14:textId="67FC1047" w:rsidR="008D6927" w:rsidRPr="00B229E7" w:rsidRDefault="007B6968">
            <w:pPr>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Bổ sung về trình tự thủ tục giao nhận, bảo quản, xử lý vật chứng tài sản tạm giữ trong 02 trường hợp:</w:t>
            </w:r>
            <w:r w:rsidRPr="00561D50">
              <w:rPr>
                <w:rFonts w:ascii="Times New Roman" w:eastAsia="Times New Roman" w:hAnsi="Times New Roman" w:cs="Times New Roman"/>
                <w:i/>
                <w:iCs/>
                <w:color w:val="000000"/>
                <w:sz w:val="28"/>
                <w:szCs w:val="28"/>
              </w:rPr>
              <w:t xml:space="preserve"> (i) vật chứng, tài sản tạm giữ theo bản án, quyết định của Tòa án; (ii) Tài sản tạm giữ trong quá trình tổ chức thi hành án dân sự</w:t>
            </w:r>
            <w:bookmarkStart w:id="2" w:name="_GoBack"/>
            <w:bookmarkEnd w:id="2"/>
          </w:p>
        </w:tc>
      </w:tr>
      <w:tr w:rsidR="008D6927" w14:paraId="1CBD9DE0" w14:textId="77777777" w:rsidTr="00561D50">
        <w:trPr>
          <w:trHeight w:val="3676"/>
        </w:trPr>
        <w:tc>
          <w:tcPr>
            <w:tcW w:w="5949" w:type="dxa"/>
          </w:tcPr>
          <w:p w14:paraId="71E6352C"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bookmarkStart w:id="3" w:name="dvc3963wi8wo" w:colFirst="0" w:colLast="0"/>
            <w:bookmarkEnd w:id="3"/>
            <w:r w:rsidRPr="00561D50">
              <w:rPr>
                <w:rFonts w:ascii="Times New Roman" w:eastAsia="Times New Roman" w:hAnsi="Times New Roman" w:cs="Times New Roman"/>
                <w:b/>
                <w:bCs/>
                <w:color w:val="000000"/>
                <w:sz w:val="28"/>
                <w:szCs w:val="28"/>
              </w:rPr>
              <w:lastRenderedPageBreak/>
              <w:t>Điều 2. Đối tượng áp dụng</w:t>
            </w:r>
          </w:p>
          <w:p w14:paraId="2792CF13"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Thông tư này áp dụng đối với cơ quan quản lý thi hành án dân sự, cơ quan thi hành án dân sự, người làm công tác thi hành án dân sự và tổ chức, cá nhân khác có liên quan trong việc bảo quản, xử lý vật chứng, tài sản tạm giữ </w:t>
            </w:r>
            <w:r w:rsidRPr="00561D50">
              <w:rPr>
                <w:rFonts w:ascii="Times New Roman" w:eastAsia="Times New Roman" w:hAnsi="Times New Roman" w:cs="Times New Roman"/>
                <w:strike/>
                <w:color w:val="000000"/>
                <w:sz w:val="28"/>
                <w:szCs w:val="28"/>
              </w:rPr>
              <w:t>trong thi hành án dân sự</w:t>
            </w:r>
          </w:p>
        </w:tc>
        <w:tc>
          <w:tcPr>
            <w:tcW w:w="6946" w:type="dxa"/>
          </w:tcPr>
          <w:p w14:paraId="461EC991" w14:textId="77777777" w:rsidR="008D6927" w:rsidRPr="00561D50" w:rsidRDefault="007B6968">
            <w:pPr>
              <w:numPr>
                <w:ilvl w:val="0"/>
                <w:numId w:val="2"/>
              </w:numPr>
              <w:pBdr>
                <w:top w:val="nil"/>
                <w:left w:val="nil"/>
                <w:bottom w:val="nil"/>
                <w:right w:val="nil"/>
                <w:between w:val="nil"/>
              </w:pBdr>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b/>
                <w:bCs/>
                <w:strike/>
                <w:color w:val="000000"/>
                <w:sz w:val="28"/>
                <w:szCs w:val="28"/>
              </w:rPr>
              <w:t>Đối tượng áp dụng</w:t>
            </w:r>
          </w:p>
          <w:p w14:paraId="2627AC53" w14:textId="77777777" w:rsidR="008D6927" w:rsidRPr="00561D50" w:rsidRDefault="007B6968">
            <w:pPr>
              <w:ind w:firstLine="560"/>
              <w:jc w:val="both"/>
              <w:rPr>
                <w:rFonts w:ascii="Times New Roman" w:eastAsia="Times New Roman" w:hAnsi="Times New Roman" w:cs="Times New Roman"/>
                <w:strike/>
                <w:sz w:val="28"/>
                <w:szCs w:val="28"/>
              </w:rPr>
            </w:pPr>
            <w:r w:rsidRPr="00561D50">
              <w:rPr>
                <w:rFonts w:ascii="Times New Roman" w:eastAsia="Times New Roman" w:hAnsi="Times New Roman" w:cs="Times New Roman"/>
                <w:strike/>
                <w:sz w:val="28"/>
                <w:szCs w:val="28"/>
              </w:rPr>
              <w:t xml:space="preserve">Thông tư này áp dụng đối với </w:t>
            </w:r>
            <w:r w:rsidRPr="00561D50">
              <w:rPr>
                <w:rFonts w:ascii="Times New Roman" w:eastAsia="Times New Roman" w:hAnsi="Times New Roman" w:cs="Times New Roman"/>
                <w:i/>
                <w:iCs/>
                <w:strike/>
                <w:sz w:val="28"/>
                <w:szCs w:val="28"/>
              </w:rPr>
              <w:t>cơ quan quản lý thi hành án dân sự thuộc Bộ Tư pháp, cơ quan thi hành án dân sự tỉnh, thành phố,</w:t>
            </w:r>
            <w:r w:rsidRPr="00561D50">
              <w:rPr>
                <w:rFonts w:ascii="Times New Roman" w:eastAsia="Times New Roman" w:hAnsi="Times New Roman" w:cs="Times New Roman"/>
                <w:strike/>
                <w:sz w:val="28"/>
                <w:szCs w:val="28"/>
              </w:rPr>
              <w:t xml:space="preserve"> người làm công tác thi hành án dân sự và tổ chức, cá nhân khác có liên quan trong việc giao nhận, bảo quản, xử lý vật chứng, tài sản tạm giữ</w:t>
            </w:r>
          </w:p>
          <w:p w14:paraId="5B0AAE2A" w14:textId="77777777" w:rsidR="008D6927" w:rsidRPr="00561D50" w:rsidRDefault="008D6927">
            <w:pPr>
              <w:pBdr>
                <w:top w:val="nil"/>
                <w:left w:val="nil"/>
                <w:bottom w:val="nil"/>
                <w:right w:val="nil"/>
                <w:between w:val="nil"/>
              </w:pBdr>
              <w:ind w:left="142" w:firstLine="578"/>
              <w:jc w:val="both"/>
              <w:rPr>
                <w:rFonts w:ascii="Times New Roman" w:eastAsia="Times New Roman" w:hAnsi="Times New Roman" w:cs="Times New Roman"/>
                <w:sz w:val="28"/>
                <w:szCs w:val="28"/>
              </w:rPr>
            </w:pPr>
          </w:p>
        </w:tc>
        <w:tc>
          <w:tcPr>
            <w:tcW w:w="3108" w:type="dxa"/>
          </w:tcPr>
          <w:p w14:paraId="43C85C12" w14:textId="77777777" w:rsidR="008D6927" w:rsidRPr="00561D50" w:rsidRDefault="007B6968">
            <w:pPr>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Bỏ điều này theo ý kiến của Vụ Công tác xây dựng văn bản pháp luật góp ý;</w:t>
            </w:r>
          </w:p>
          <w:p w14:paraId="7880FE12" w14:textId="77777777" w:rsidR="008D6927" w:rsidRPr="00561D50" w:rsidRDefault="007B6968">
            <w:pPr>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-Nghị định phá sản cũng đã thực hiện việc bỏ đối tượng áp dụng;</w:t>
            </w:r>
          </w:p>
          <w:p w14:paraId="079FE916" w14:textId="77777777" w:rsidR="008D6927" w:rsidRPr="00561D50" w:rsidRDefault="007B6968">
            <w:pPr>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vì nếu quy định sẽ giới hạn đối tượng thực hiện mà Thông tư văn bản quy phạm pháp luật áp dụng</w:t>
            </w:r>
          </w:p>
        </w:tc>
      </w:tr>
      <w:tr w:rsidR="008D6927" w14:paraId="0F32404B" w14:textId="77777777" w:rsidTr="00561D50">
        <w:tc>
          <w:tcPr>
            <w:tcW w:w="5949" w:type="dxa"/>
          </w:tcPr>
          <w:p w14:paraId="315E6CA6"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bookmarkStart w:id="4" w:name="8aq13gsi5dd5" w:colFirst="0" w:colLast="0"/>
            <w:bookmarkEnd w:id="4"/>
            <w:r w:rsidRPr="00561D50">
              <w:rPr>
                <w:rFonts w:ascii="Times New Roman" w:eastAsia="Times New Roman" w:hAnsi="Times New Roman" w:cs="Times New Roman"/>
                <w:b/>
                <w:bCs/>
                <w:color w:val="000000"/>
                <w:sz w:val="28"/>
                <w:szCs w:val="28"/>
              </w:rPr>
              <w:t xml:space="preserve">Điều 3. Nguyên tắc </w:t>
            </w:r>
            <w:r w:rsidRPr="00561D50">
              <w:rPr>
                <w:rFonts w:ascii="Times New Roman" w:eastAsia="Times New Roman" w:hAnsi="Times New Roman" w:cs="Times New Roman"/>
                <w:b/>
                <w:bCs/>
                <w:strike/>
                <w:color w:val="000000"/>
                <w:sz w:val="28"/>
                <w:szCs w:val="28"/>
              </w:rPr>
              <w:t>quản lý</w:t>
            </w:r>
            <w:r w:rsidRPr="00561D50">
              <w:rPr>
                <w:rFonts w:ascii="Times New Roman" w:eastAsia="Times New Roman" w:hAnsi="Times New Roman" w:cs="Times New Roman"/>
                <w:b/>
                <w:bCs/>
                <w:color w:val="000000"/>
                <w:sz w:val="28"/>
                <w:szCs w:val="28"/>
              </w:rPr>
              <w:t>, xử lý vật chứng, tài sản tạm giữ</w:t>
            </w:r>
          </w:p>
          <w:p w14:paraId="0E7AE0B8" w14:textId="77777777" w:rsidR="008D6927" w:rsidRPr="00561D50" w:rsidRDefault="007B6968">
            <w:pPr>
              <w:shd w:val="clear" w:color="auto" w:fill="FFFFFF"/>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color w:val="000000"/>
                <w:sz w:val="28"/>
                <w:szCs w:val="28"/>
              </w:rPr>
              <w:t xml:space="preserve">1. Vật chứng, tài sản tạm giữ </w:t>
            </w:r>
            <w:r w:rsidRPr="00561D50">
              <w:rPr>
                <w:rFonts w:ascii="Times New Roman" w:eastAsia="Times New Roman" w:hAnsi="Times New Roman" w:cs="Times New Roman"/>
                <w:strike/>
                <w:color w:val="000000"/>
                <w:sz w:val="28"/>
                <w:szCs w:val="28"/>
              </w:rPr>
              <w:t>trong thi hành án dân sự</w:t>
            </w:r>
            <w:r w:rsidRPr="00561D50">
              <w:rPr>
                <w:rFonts w:ascii="Times New Roman" w:eastAsia="Times New Roman" w:hAnsi="Times New Roman" w:cs="Times New Roman"/>
                <w:color w:val="000000"/>
                <w:sz w:val="28"/>
                <w:szCs w:val="28"/>
              </w:rPr>
              <w:t xml:space="preserve"> do cơ quan có thẩm quyền chuyển giao </w:t>
            </w:r>
            <w:r w:rsidRPr="00561D50">
              <w:rPr>
                <w:rFonts w:ascii="Times New Roman" w:eastAsia="Times New Roman" w:hAnsi="Times New Roman" w:cs="Times New Roman"/>
                <w:strike/>
                <w:color w:val="000000"/>
                <w:sz w:val="28"/>
                <w:szCs w:val="28"/>
              </w:rPr>
              <w:t>theo quy định của pháp luật</w:t>
            </w:r>
            <w:r w:rsidRPr="00561D50">
              <w:rPr>
                <w:rFonts w:ascii="Times New Roman" w:eastAsia="Times New Roman" w:hAnsi="Times New Roman" w:cs="Times New Roman"/>
                <w:color w:val="000000"/>
                <w:sz w:val="28"/>
                <w:szCs w:val="28"/>
              </w:rPr>
              <w:t xml:space="preserve"> hoặc tài sản do cơ quan thi hành án dân sự kê biên, tạm giữ theo quy định tại </w:t>
            </w:r>
            <w:bookmarkStart w:id="5" w:name="r3s11cjqedo6" w:colFirst="0" w:colLast="0"/>
            <w:bookmarkEnd w:id="5"/>
            <w:r w:rsidRPr="00561D50">
              <w:rPr>
                <w:rFonts w:ascii="Times New Roman" w:eastAsia="Times New Roman" w:hAnsi="Times New Roman" w:cs="Times New Roman"/>
                <w:color w:val="000000"/>
                <w:sz w:val="28"/>
                <w:szCs w:val="28"/>
              </w:rPr>
              <w:t xml:space="preserve">điểm </w:t>
            </w:r>
            <w:r w:rsidRPr="00561D50">
              <w:rPr>
                <w:rFonts w:ascii="Times New Roman" w:eastAsia="Times New Roman" w:hAnsi="Times New Roman" w:cs="Times New Roman"/>
                <w:strike/>
                <w:color w:val="000000"/>
                <w:sz w:val="28"/>
                <w:szCs w:val="28"/>
              </w:rPr>
              <w:t>c khoản 1 Điều 58, Điều 68 và khoản 1 Điều 115 Luật Thi hành án dân sự</w:t>
            </w:r>
            <w:r w:rsidRPr="00561D50">
              <w:rPr>
                <w:rFonts w:ascii="Times New Roman" w:eastAsia="Times New Roman" w:hAnsi="Times New Roman" w:cs="Times New Roman"/>
                <w:color w:val="000000"/>
                <w:sz w:val="28"/>
                <w:szCs w:val="28"/>
              </w:rPr>
              <w:t xml:space="preserve"> phải được bảo quản tại </w:t>
            </w:r>
            <w:r w:rsidRPr="00561D50">
              <w:rPr>
                <w:rFonts w:ascii="Times New Roman" w:eastAsia="Times New Roman" w:hAnsi="Times New Roman" w:cs="Times New Roman"/>
                <w:strike/>
                <w:color w:val="000000"/>
                <w:sz w:val="28"/>
                <w:szCs w:val="28"/>
              </w:rPr>
              <w:t>kho vật chứng, tài sản tạm giữ (sau đây gọi chung là kho vật chứng) của cơ quan thi hành án dân sự.</w:t>
            </w:r>
          </w:p>
          <w:p w14:paraId="1B0BA01A"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Đối với </w:t>
            </w:r>
            <w:r w:rsidRPr="00561D50">
              <w:rPr>
                <w:rFonts w:ascii="Times New Roman" w:eastAsia="Times New Roman" w:hAnsi="Times New Roman" w:cs="Times New Roman"/>
                <w:strike/>
                <w:color w:val="000000"/>
                <w:sz w:val="28"/>
                <w:szCs w:val="28"/>
              </w:rPr>
              <w:t>vật chứng, tài sản tạm giữ</w:t>
            </w:r>
            <w:r w:rsidRPr="00561D50">
              <w:rPr>
                <w:rFonts w:ascii="Times New Roman" w:eastAsia="Times New Roman" w:hAnsi="Times New Roman" w:cs="Times New Roman"/>
                <w:color w:val="000000"/>
                <w:sz w:val="28"/>
                <w:szCs w:val="28"/>
              </w:rPr>
              <w:t xml:space="preserve"> không thể vận chuyển, di dời về bảo quản tại </w:t>
            </w:r>
            <w:r w:rsidRPr="00561D50">
              <w:rPr>
                <w:rFonts w:ascii="Times New Roman" w:eastAsia="Times New Roman" w:hAnsi="Times New Roman" w:cs="Times New Roman"/>
                <w:strike/>
                <w:color w:val="000000"/>
                <w:sz w:val="28"/>
                <w:szCs w:val="28"/>
              </w:rPr>
              <w:t>kho vật chứng của cơ quan thi hành án dân sự</w:t>
            </w:r>
            <w:r w:rsidRPr="00561D50">
              <w:rPr>
                <w:rFonts w:ascii="Times New Roman" w:eastAsia="Times New Roman" w:hAnsi="Times New Roman" w:cs="Times New Roman"/>
                <w:color w:val="000000"/>
                <w:sz w:val="28"/>
                <w:szCs w:val="28"/>
              </w:rPr>
              <w:t xml:space="preserve"> thì </w:t>
            </w:r>
            <w:r w:rsidRPr="00561D50">
              <w:rPr>
                <w:rFonts w:ascii="Times New Roman" w:eastAsia="Times New Roman" w:hAnsi="Times New Roman" w:cs="Times New Roman"/>
                <w:strike/>
                <w:color w:val="000000"/>
                <w:sz w:val="28"/>
                <w:szCs w:val="28"/>
              </w:rPr>
              <w:t>Thủ trưởng</w:t>
            </w:r>
            <w:r w:rsidRPr="00561D50">
              <w:rPr>
                <w:rFonts w:ascii="Times New Roman" w:eastAsia="Times New Roman" w:hAnsi="Times New Roman" w:cs="Times New Roman"/>
                <w:color w:val="000000"/>
                <w:sz w:val="28"/>
                <w:szCs w:val="28"/>
              </w:rPr>
              <w:t xml:space="preserve"> cơ quan thi hành án dân sự ký hợp đồng thuê trông giữ, bảo quản theo quy định của pháp luật.</w:t>
            </w:r>
          </w:p>
          <w:p w14:paraId="2809D432"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2. Vật chứng, tài sản tạm giữ trong thi hành án dân sự phải được bảo quản an toàn và được xử lý kịp thời, theo quy định của pháp luật. Mọi hành vi xâm phạm, phá hủy niêm phong, sử dụng trái phép, </w:t>
            </w:r>
            <w:r w:rsidRPr="00561D50">
              <w:rPr>
                <w:rFonts w:ascii="Times New Roman" w:eastAsia="Times New Roman" w:hAnsi="Times New Roman" w:cs="Times New Roman"/>
                <w:color w:val="000000"/>
                <w:sz w:val="28"/>
                <w:szCs w:val="28"/>
              </w:rPr>
              <w:lastRenderedPageBreak/>
              <w:t>chuyển nhượng, thêm bớt, đánh tráo, cất giấu, hủy hoại và các hành vi khác làm hư hỏng hoặc thay đổi hiện trạng vật chứng, tài sản tạm giữ trong thi hành án dân sự đều bị xử lý theo quy định.</w:t>
            </w:r>
          </w:p>
          <w:p w14:paraId="1C1E5856" w14:textId="77777777" w:rsidR="008D6927" w:rsidRPr="00561D50" w:rsidRDefault="007B6968">
            <w:pPr>
              <w:shd w:val="clear" w:color="auto" w:fill="FFFFFF"/>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3. Không sử dụng kho vật chứng của cơ quan thi hành án dân sự vào mục đích khác.</w:t>
            </w:r>
          </w:p>
          <w:p w14:paraId="532F8A5F"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4. Người có thẩm quyền theo quy định của pháp luật mới được ra, vào kho vật chứng.</w:t>
            </w:r>
          </w:p>
          <w:p w14:paraId="61DC4204" w14:textId="77777777" w:rsidR="008D6927" w:rsidRPr="00561D50" w:rsidRDefault="008D6927">
            <w:pPr>
              <w:ind w:firstLine="454"/>
              <w:jc w:val="both"/>
              <w:rPr>
                <w:rFonts w:ascii="Times New Roman" w:eastAsia="Times New Roman" w:hAnsi="Times New Roman" w:cs="Times New Roman"/>
                <w:b/>
                <w:bCs/>
                <w:sz w:val="28"/>
                <w:szCs w:val="28"/>
              </w:rPr>
            </w:pPr>
          </w:p>
        </w:tc>
        <w:tc>
          <w:tcPr>
            <w:tcW w:w="6946" w:type="dxa"/>
          </w:tcPr>
          <w:p w14:paraId="59DD75AF" w14:textId="77777777" w:rsidR="008D6927" w:rsidRPr="00561D50" w:rsidRDefault="007B6968">
            <w:pPr>
              <w:pBdr>
                <w:top w:val="nil"/>
                <w:left w:val="nil"/>
                <w:bottom w:val="nil"/>
                <w:right w:val="nil"/>
                <w:between w:val="nil"/>
              </w:pBdr>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sz w:val="28"/>
                <w:szCs w:val="28"/>
              </w:rPr>
              <w:lastRenderedPageBreak/>
              <w:t xml:space="preserve">    </w:t>
            </w:r>
            <w:r w:rsidRPr="00561D50">
              <w:rPr>
                <w:rFonts w:ascii="Times New Roman" w:eastAsia="Times New Roman" w:hAnsi="Times New Roman" w:cs="Times New Roman"/>
                <w:b/>
                <w:bCs/>
                <w:color w:val="000000"/>
                <w:sz w:val="28"/>
                <w:szCs w:val="28"/>
              </w:rPr>
              <w:t>Điều 2. Nguyên tắc giao nhận, bảo quản và xử lý vật chứng, tài sản tạm giữ</w:t>
            </w:r>
          </w:p>
          <w:p w14:paraId="1FF89970" w14:textId="77777777" w:rsidR="008D6927" w:rsidRPr="00561D50" w:rsidRDefault="007B6968">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1. Cơ quan thi hành án dân sự chỉ tiếp nhận, bảo quản và xử lý vật chứng, tài sản tạm giữ khi nhận được đầy đủ bản sao biên bản về việc kê biên, tạm giữ tài sản, thu giữ vật chứng hoặc tài liệu khác có liên quan đến vật chứng, tài sản tạm giữ, kê biên kèm theo bản án, quyết định.</w:t>
            </w:r>
          </w:p>
          <w:p w14:paraId="1F230F84" w14:textId="77777777" w:rsidR="008D6927" w:rsidRPr="00561D50" w:rsidRDefault="007B6968">
            <w:pPr>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2. </w:t>
            </w:r>
            <w:r w:rsidRPr="00561D50">
              <w:rPr>
                <w:rFonts w:ascii="Times New Roman" w:eastAsia="Times New Roman" w:hAnsi="Times New Roman" w:cs="Times New Roman"/>
                <w:i/>
                <w:iCs/>
                <w:color w:val="000000"/>
                <w:sz w:val="28"/>
                <w:szCs w:val="28"/>
              </w:rPr>
              <w:t>Sau khi cơ quan thi hành án dân sự tiếp nhận, vật chứng, tài sản tạm giữ theo bản án, quyết định của Tòa án sẽ tiếp tục được bảo quản, lưu giữ tại nơi đang bảo quản và được xử lý kịp thời theo quy định của pháp luật</w:t>
            </w:r>
            <w:r w:rsidRPr="00561D50">
              <w:rPr>
                <w:rFonts w:ascii="Times New Roman" w:eastAsia="Times New Roman" w:hAnsi="Times New Roman" w:cs="Times New Roman"/>
                <w:color w:val="000000"/>
                <w:sz w:val="28"/>
                <w:szCs w:val="28"/>
              </w:rPr>
              <w:t>.</w:t>
            </w:r>
          </w:p>
          <w:p w14:paraId="1F170CC7" w14:textId="77777777" w:rsidR="008D6927" w:rsidRPr="00561D50" w:rsidRDefault="007B6968">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color w:val="000000"/>
                <w:sz w:val="28"/>
                <w:szCs w:val="28"/>
              </w:rPr>
              <w:t xml:space="preserve">Tài sản mà cơ quan thi hành án dân sự kê biên, </w:t>
            </w:r>
            <w:r w:rsidRPr="00561D50">
              <w:rPr>
                <w:rFonts w:ascii="Times New Roman" w:eastAsia="Times New Roman" w:hAnsi="Times New Roman" w:cs="Times New Roman"/>
                <w:i/>
                <w:iCs/>
                <w:color w:val="000000"/>
                <w:sz w:val="28"/>
                <w:szCs w:val="28"/>
              </w:rPr>
              <w:t>thu giữ</w:t>
            </w:r>
            <w:r w:rsidRPr="00561D50">
              <w:rPr>
                <w:rFonts w:ascii="Times New Roman" w:eastAsia="Times New Roman" w:hAnsi="Times New Roman" w:cs="Times New Roman"/>
                <w:color w:val="000000"/>
                <w:sz w:val="28"/>
                <w:szCs w:val="28"/>
              </w:rPr>
              <w:t xml:space="preserve"> trong quá trình tổ chức thi hành án theo quy định </w:t>
            </w:r>
            <w:r w:rsidRPr="00561D50">
              <w:rPr>
                <w:rFonts w:ascii="Times New Roman" w:eastAsia="Times New Roman" w:hAnsi="Times New Roman" w:cs="Times New Roman"/>
                <w:i/>
                <w:iCs/>
                <w:color w:val="000000"/>
                <w:sz w:val="28"/>
                <w:szCs w:val="28"/>
              </w:rPr>
              <w:t>tại khoản 1 Điều 40, Điều 69, Điều 89 Luật Thi hành án dân sự</w:t>
            </w:r>
            <w:r w:rsidRPr="00561D50">
              <w:rPr>
                <w:rFonts w:ascii="Times New Roman" w:eastAsia="Times New Roman" w:hAnsi="Times New Roman" w:cs="Times New Roman"/>
                <w:color w:val="000000"/>
                <w:sz w:val="28"/>
                <w:szCs w:val="28"/>
              </w:rPr>
              <w:t xml:space="preserve"> thì cơ quan thi hành án dân sự bảo </w:t>
            </w:r>
            <w:r w:rsidRPr="00561D50">
              <w:rPr>
                <w:rFonts w:ascii="Times New Roman" w:eastAsia="Times New Roman" w:hAnsi="Times New Roman" w:cs="Times New Roman"/>
                <w:i/>
                <w:iCs/>
                <w:color w:val="000000"/>
                <w:sz w:val="28"/>
                <w:szCs w:val="28"/>
              </w:rPr>
              <w:t>quản tại kho bảo quản tài sản thi hành án.</w:t>
            </w:r>
          </w:p>
          <w:p w14:paraId="5251EF41" w14:textId="77777777" w:rsidR="008D6927" w:rsidRPr="00561D50" w:rsidRDefault="007B6968">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lastRenderedPageBreak/>
              <w:t>3. Vật chứng, tài sản tạm giữ được phân loại, bảo quản an toàn và được xử lý kịp thời theo quy định của pháp luật. Mọi hành vi xâm phạm, phá hủy niêm phong, sử dụng trái phép, chuyển nhượng, thêm bớt, đánh tráo, cất giấu, hủy hoại và các hành vi khác làm hư hỏng hoặc thay đổi hiện trạng vật chứng, tài sản tạm giữ trong thi hành án dân sự đều bị xử lý theo quy định.</w:t>
            </w:r>
          </w:p>
          <w:p w14:paraId="2C547CF6" w14:textId="77777777" w:rsidR="008D6927" w:rsidRPr="00561D50" w:rsidRDefault="007B6968">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 xml:space="preserve">4. </w:t>
            </w:r>
            <w:r w:rsidRPr="00561D50">
              <w:rPr>
                <w:rFonts w:ascii="Times New Roman" w:eastAsia="Times New Roman" w:hAnsi="Times New Roman" w:cs="Times New Roman"/>
                <w:i/>
                <w:iCs/>
                <w:color w:val="000000"/>
                <w:sz w:val="28"/>
                <w:szCs w:val="28"/>
                <w:highlight w:val="white"/>
              </w:rPr>
              <w:t>Kho</w:t>
            </w:r>
            <w:r w:rsidRPr="00561D50">
              <w:rPr>
                <w:rFonts w:ascii="Times New Roman" w:eastAsia="Times New Roman" w:hAnsi="Times New Roman" w:cs="Times New Roman"/>
                <w:i/>
                <w:iCs/>
                <w:color w:val="000000"/>
                <w:sz w:val="28"/>
                <w:szCs w:val="28"/>
              </w:rPr>
              <w:t xml:space="preserve"> bảo quản tài sản thi hành án </w:t>
            </w:r>
            <w:r w:rsidRPr="00561D50">
              <w:rPr>
                <w:rFonts w:ascii="Times New Roman" w:eastAsia="Times New Roman" w:hAnsi="Times New Roman" w:cs="Times New Roman"/>
                <w:i/>
                <w:iCs/>
                <w:color w:val="000000"/>
                <w:sz w:val="28"/>
                <w:szCs w:val="28"/>
                <w:highlight w:val="white"/>
              </w:rPr>
              <w:t>được bảo vệ an toàn 24/24 giờ hàng ngày</w:t>
            </w:r>
            <w:r w:rsidRPr="00561D50">
              <w:rPr>
                <w:rFonts w:ascii="Times New Roman" w:eastAsia="Times New Roman" w:hAnsi="Times New Roman" w:cs="Times New Roman"/>
                <w:i/>
                <w:iCs/>
                <w:color w:val="000000"/>
                <w:sz w:val="28"/>
                <w:szCs w:val="28"/>
              </w:rPr>
              <w:t xml:space="preserve">. </w:t>
            </w:r>
            <w:r w:rsidRPr="00561D50">
              <w:rPr>
                <w:rFonts w:ascii="Times New Roman" w:eastAsia="Times New Roman" w:hAnsi="Times New Roman" w:cs="Times New Roman"/>
                <w:color w:val="000000"/>
                <w:sz w:val="28"/>
                <w:szCs w:val="28"/>
              </w:rPr>
              <w:t>Người có thẩm quyền theo quy định của pháp luật mới được ra, vào kho</w:t>
            </w:r>
            <w:r w:rsidRPr="00561D50">
              <w:rPr>
                <w:rFonts w:ascii="Times New Roman" w:eastAsia="Times New Roman" w:hAnsi="Times New Roman" w:cs="Times New Roman"/>
                <w:i/>
                <w:iCs/>
                <w:color w:val="000000"/>
                <w:sz w:val="28"/>
                <w:szCs w:val="28"/>
              </w:rPr>
              <w:t xml:space="preserve">. Việc nhập, xuất chỉ được thực hiện khi có lệnh của Thủ trưởng cơ quan thi hành án dân sự hoặc người được Thủ trưởng cơ quan thi hành án dân sự ủy quyền; các lệnh, quyết định có dấu hiệu tẩy xóa, sửa chữa hoặc sai quy định sẽ bị từ chối thực hiện. Vật chứng, tài sản tạm giữ sau khi xuất kho phải được xử lý ngay theo quy định của pháp luật. </w:t>
            </w:r>
          </w:p>
          <w:p w14:paraId="404AB5DF" w14:textId="77777777" w:rsidR="008D6927" w:rsidRPr="00561D50" w:rsidRDefault="007B6968">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sz w:val="28"/>
                <w:szCs w:val="28"/>
              </w:rPr>
            </w:pPr>
            <w:r w:rsidRPr="00561D50">
              <w:rPr>
                <w:rFonts w:ascii="Times New Roman" w:eastAsia="Times New Roman" w:hAnsi="Times New Roman" w:cs="Times New Roman"/>
                <w:color w:val="000000"/>
                <w:sz w:val="28"/>
                <w:szCs w:val="28"/>
              </w:rPr>
              <w:t xml:space="preserve">5. </w:t>
            </w:r>
            <w:r w:rsidRPr="00561D50">
              <w:rPr>
                <w:rFonts w:ascii="Times New Roman" w:eastAsia="Times New Roman" w:hAnsi="Times New Roman" w:cs="Times New Roman"/>
                <w:i/>
                <w:iCs/>
                <w:color w:val="000000"/>
                <w:sz w:val="28"/>
                <w:szCs w:val="28"/>
              </w:rPr>
              <w:t>Cơ quan, tổ chức cá nhân có liên quan có trách nhiệm phối hợp xử lý kịp thời theo yêu cầu của cơ quan thi hành án dân sự, Chấp hành viên trong quá trình bảo quản, tiếp nhận xử lý vật chứng, tài sản tạm giữ.</w:t>
            </w:r>
          </w:p>
        </w:tc>
        <w:tc>
          <w:tcPr>
            <w:tcW w:w="3108" w:type="dxa"/>
          </w:tcPr>
          <w:p w14:paraId="18F20E64" w14:textId="77777777" w:rsidR="008D6927" w:rsidRPr="00561D50" w:rsidRDefault="007B6968" w:rsidP="0056238E">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lang w:val="vi-VN"/>
              </w:rPr>
            </w:pPr>
            <w:r w:rsidRPr="00561D50">
              <w:rPr>
                <w:rFonts w:ascii="Times New Roman" w:eastAsia="Times New Roman" w:hAnsi="Times New Roman" w:cs="Times New Roman"/>
                <w:color w:val="000000"/>
                <w:sz w:val="28"/>
                <w:szCs w:val="28"/>
              </w:rPr>
              <w:lastRenderedPageBreak/>
              <w:t xml:space="preserve">- </w:t>
            </w:r>
            <w:r w:rsidR="0056238E" w:rsidRPr="00561D50">
              <w:rPr>
                <w:rFonts w:ascii="Times New Roman" w:eastAsia="Times New Roman" w:hAnsi="Times New Roman" w:cs="Times New Roman"/>
                <w:color w:val="000000"/>
                <w:sz w:val="28"/>
                <w:szCs w:val="28"/>
              </w:rPr>
              <w:t>Về</w:t>
            </w:r>
            <w:r w:rsidR="0056238E" w:rsidRPr="00561D50">
              <w:rPr>
                <w:rFonts w:ascii="Times New Roman" w:eastAsia="Times New Roman" w:hAnsi="Times New Roman" w:cs="Times New Roman"/>
                <w:color w:val="000000"/>
                <w:sz w:val="28"/>
                <w:szCs w:val="28"/>
                <w:lang w:val="vi-VN"/>
              </w:rPr>
              <w:t xml:space="preserve"> cơ bản giữ nguyên;</w:t>
            </w:r>
          </w:p>
          <w:p w14:paraId="42C1481A" w14:textId="77777777" w:rsidR="0056238E" w:rsidRPr="00561D50" w:rsidRDefault="0056238E" w:rsidP="0056238E">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lang w:val="vi-VN"/>
              </w:rPr>
            </w:pPr>
            <w:r w:rsidRPr="00561D50">
              <w:rPr>
                <w:rFonts w:ascii="Times New Roman" w:eastAsia="Times New Roman" w:hAnsi="Times New Roman" w:cs="Times New Roman"/>
                <w:color w:val="000000"/>
                <w:sz w:val="28"/>
                <w:szCs w:val="28"/>
                <w:lang w:val="vi-VN"/>
              </w:rPr>
              <w:t>- Bổ sung rõ trường hợp sau khi tiếp nhận vật chứng, tài sản tạm giữ theo bản án tuyên thì tiếp tục bảo quản tại nơi đang bảo quản;</w:t>
            </w:r>
          </w:p>
          <w:p w14:paraId="15C3AF8C" w14:textId="2950DECC" w:rsidR="0056238E" w:rsidRPr="00561D50" w:rsidRDefault="0056238E" w:rsidP="0056238E">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lang w:val="vi-VN"/>
              </w:rPr>
            </w:pPr>
            <w:r w:rsidRPr="00561D50">
              <w:rPr>
                <w:rFonts w:ascii="Times New Roman" w:eastAsia="Times New Roman" w:hAnsi="Times New Roman" w:cs="Times New Roman"/>
                <w:color w:val="000000"/>
                <w:sz w:val="28"/>
                <w:szCs w:val="28"/>
                <w:lang w:val="vi-VN"/>
              </w:rPr>
              <w:t>- Chỉnh sửa căn cứ Luật THADS đối với việc cơ quan THADS bảo quản tại kho bảo quản tài sản thi hành án.</w:t>
            </w:r>
          </w:p>
        </w:tc>
      </w:tr>
      <w:tr w:rsidR="008D6927" w14:paraId="3251FA84" w14:textId="77777777" w:rsidTr="00561D50">
        <w:tc>
          <w:tcPr>
            <w:tcW w:w="5949" w:type="dxa"/>
          </w:tcPr>
          <w:p w14:paraId="15D92ABB" w14:textId="77777777" w:rsidR="008D6927" w:rsidRPr="00561D50" w:rsidRDefault="007B6968">
            <w:pPr>
              <w:shd w:val="clear" w:color="auto" w:fill="FFFFFF"/>
              <w:jc w:val="both"/>
              <w:rPr>
                <w:rFonts w:ascii="Times New Roman" w:eastAsia="Times New Roman" w:hAnsi="Times New Roman" w:cs="Times New Roman"/>
                <w:sz w:val="28"/>
                <w:szCs w:val="28"/>
              </w:rPr>
            </w:pPr>
            <w:bookmarkStart w:id="6" w:name="kix.qyo7fncdx041" w:colFirst="0" w:colLast="0"/>
            <w:bookmarkEnd w:id="6"/>
            <w:r w:rsidRPr="00561D50">
              <w:rPr>
                <w:rFonts w:ascii="Times New Roman" w:eastAsia="Times New Roman" w:hAnsi="Times New Roman" w:cs="Times New Roman"/>
                <w:b/>
                <w:bCs/>
                <w:sz w:val="28"/>
                <w:szCs w:val="28"/>
              </w:rPr>
              <w:lastRenderedPageBreak/>
              <w:t>Điều 5. Nội quy kho vật chứng (Thông tư 01)</w:t>
            </w:r>
          </w:p>
          <w:p w14:paraId="4749053A" w14:textId="77777777" w:rsidR="008D6927" w:rsidRPr="00561D50" w:rsidRDefault="007B6968">
            <w:pPr>
              <w:shd w:val="clear" w:color="auto" w:fill="FFFFFF"/>
              <w:spacing w:before="120" w:after="12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1. Kho vật chứng của các cơ quan thi hành án dân sự (kể cả trường hợp kho thuê) phải có nội quy.</w:t>
            </w:r>
          </w:p>
          <w:p w14:paraId="575A4BE0" w14:textId="77777777" w:rsidR="008D6927" w:rsidRPr="00561D50" w:rsidRDefault="007B6968">
            <w:pPr>
              <w:shd w:val="clear" w:color="auto" w:fill="FFFFFF"/>
              <w:spacing w:before="120" w:after="12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2. Thủ trưởng cơ quan thi hành án dân sự ban hành và tổ chức thực hiện nội quy kho vật chứng của cơ quan mình.</w:t>
            </w:r>
          </w:p>
          <w:p w14:paraId="3E1DA6FE" w14:textId="77777777" w:rsidR="008D6927" w:rsidRPr="00561D50" w:rsidRDefault="007B6968">
            <w:pPr>
              <w:shd w:val="clear" w:color="auto" w:fill="FFFFFF"/>
              <w:spacing w:before="120" w:after="12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3. Nội quy kho vật chứng phải có các nội dung sau:</w:t>
            </w:r>
          </w:p>
          <w:p w14:paraId="129C3737" w14:textId="77777777" w:rsidR="008D6927" w:rsidRPr="00561D50" w:rsidRDefault="007B6968">
            <w:pPr>
              <w:shd w:val="clear" w:color="auto" w:fill="FFFFFF"/>
              <w:spacing w:before="120" w:after="12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lastRenderedPageBreak/>
              <w:t>a) Quy định về thời gian, đối tượng ra, vào kho vật chứng;</w:t>
            </w:r>
          </w:p>
          <w:p w14:paraId="0DFF03C3" w14:textId="77777777" w:rsidR="008D6927" w:rsidRPr="00561D50" w:rsidRDefault="007B6968">
            <w:pPr>
              <w:shd w:val="clear" w:color="auto" w:fill="FFFFFF"/>
              <w:spacing w:before="120" w:after="12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b) Quy định về bảo đảm an ninh, an toàn vật chứng, tài sản tạm giữ;</w:t>
            </w:r>
          </w:p>
          <w:p w14:paraId="0B400DF5" w14:textId="77777777" w:rsidR="008D6927" w:rsidRPr="00561D50" w:rsidRDefault="007B6968">
            <w:pPr>
              <w:shd w:val="clear" w:color="auto" w:fill="FFFFFF"/>
              <w:spacing w:before="120" w:after="12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c) Quy định về phòng chống cháy, nổ, bảo vệ môi trường;</w:t>
            </w:r>
          </w:p>
          <w:p w14:paraId="336439BC" w14:textId="77777777" w:rsidR="008D6927" w:rsidRPr="00561D50" w:rsidRDefault="007B6968">
            <w:pPr>
              <w:shd w:val="clear" w:color="auto" w:fill="FFFFFF"/>
              <w:spacing w:before="120" w:after="12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d) Quy định về trách nhiệm của tổ chức, cá nhân có liên quan;</w:t>
            </w:r>
          </w:p>
          <w:p w14:paraId="2707B0F3" w14:textId="77777777" w:rsidR="008D6927" w:rsidRPr="00561D50" w:rsidRDefault="007B6968">
            <w:pPr>
              <w:shd w:val="clear" w:color="auto" w:fill="FFFFFF"/>
              <w:spacing w:before="120" w:after="12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đ) Những nội dung khác theo quy định của pháp luật.</w:t>
            </w:r>
          </w:p>
          <w:p w14:paraId="6D1C10F9" w14:textId="77777777" w:rsidR="008D6927" w:rsidRPr="00561D50" w:rsidRDefault="008D6927">
            <w:pPr>
              <w:shd w:val="clear" w:color="auto" w:fill="FFFFFF"/>
              <w:jc w:val="center"/>
              <w:rPr>
                <w:rFonts w:ascii="Times New Roman" w:eastAsia="Times New Roman" w:hAnsi="Times New Roman" w:cs="Times New Roman"/>
                <w:b/>
                <w:bCs/>
                <w:sz w:val="28"/>
                <w:szCs w:val="28"/>
              </w:rPr>
            </w:pPr>
          </w:p>
        </w:tc>
        <w:tc>
          <w:tcPr>
            <w:tcW w:w="6946" w:type="dxa"/>
          </w:tcPr>
          <w:p w14:paraId="68C41139" w14:textId="77777777" w:rsidR="008D6927" w:rsidRPr="00561D50" w:rsidRDefault="007B6968">
            <w:pPr>
              <w:pBdr>
                <w:top w:val="nil"/>
                <w:left w:val="nil"/>
                <w:bottom w:val="nil"/>
                <w:right w:val="nil"/>
                <w:between w:val="nil"/>
              </w:pBdr>
              <w:spacing w:before="120" w:line="252" w:lineRule="auto"/>
              <w:ind w:left="709"/>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lastRenderedPageBreak/>
              <w:t xml:space="preserve">Điều 3. Kho bảo quản tài sản thi hành án </w:t>
            </w:r>
          </w:p>
          <w:p w14:paraId="44D59FC8" w14:textId="77777777" w:rsidR="008D6927" w:rsidRPr="00561D50" w:rsidRDefault="007B6968">
            <w:pPr>
              <w:pBdr>
                <w:top w:val="nil"/>
                <w:left w:val="nil"/>
                <w:bottom w:val="nil"/>
                <w:right w:val="nil"/>
                <w:between w:val="nil"/>
              </w:pBdr>
              <w:spacing w:line="252" w:lineRule="auto"/>
              <w:ind w:firstLine="709"/>
              <w:jc w:val="both"/>
              <w:rPr>
                <w:rFonts w:ascii="Times New Roman" w:eastAsia="Times New Roman" w:hAnsi="Times New Roman" w:cs="Times New Roman"/>
                <w:b/>
                <w:bCs/>
                <w:i/>
                <w:iCs/>
                <w:color w:val="000000"/>
                <w:sz w:val="28"/>
                <w:szCs w:val="28"/>
              </w:rPr>
            </w:pPr>
            <w:r w:rsidRPr="00561D50">
              <w:rPr>
                <w:rFonts w:ascii="Times New Roman" w:eastAsia="Times New Roman" w:hAnsi="Times New Roman" w:cs="Times New Roman"/>
                <w:i/>
                <w:iCs/>
                <w:color w:val="000000"/>
                <w:sz w:val="28"/>
                <w:szCs w:val="28"/>
              </w:rPr>
              <w:t>1. Hệ thống kho bảo quản tài sản thi hành án bao gồm:</w:t>
            </w:r>
          </w:p>
          <w:p w14:paraId="525FA0F5" w14:textId="77777777" w:rsidR="008D6927" w:rsidRPr="00561D50" w:rsidRDefault="007B6968">
            <w:pPr>
              <w:pBdr>
                <w:top w:val="nil"/>
                <w:left w:val="nil"/>
                <w:bottom w:val="nil"/>
                <w:right w:val="nil"/>
                <w:between w:val="nil"/>
              </w:pBdr>
              <w:spacing w:line="252" w:lineRule="auto"/>
              <w:ind w:firstLine="709"/>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ab/>
              <w:t>a) Kho bảo quản tài sản thi hành án tại thi hành án dân sự tỉnh, thành phố và  kho bảo quản tài sản thi hành án tại phòng thi hành án dân sự khu vực;</w:t>
            </w:r>
          </w:p>
          <w:p w14:paraId="39AEC706" w14:textId="77777777" w:rsidR="008D6927" w:rsidRPr="00561D50" w:rsidRDefault="007B6968">
            <w:pPr>
              <w:pBdr>
                <w:top w:val="nil"/>
                <w:left w:val="nil"/>
                <w:bottom w:val="nil"/>
                <w:right w:val="nil"/>
                <w:between w:val="nil"/>
              </w:pBdr>
              <w:spacing w:line="252" w:lineRule="auto"/>
              <w:ind w:firstLine="709"/>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ab/>
              <w:t>b) Kho cơ quan thi hành án dân sự thuê bảo quản.</w:t>
            </w:r>
          </w:p>
          <w:p w14:paraId="0115F9DD" w14:textId="77777777" w:rsidR="008D6927" w:rsidRPr="00561D50" w:rsidRDefault="007B6968">
            <w:pPr>
              <w:pBdr>
                <w:top w:val="nil"/>
                <w:left w:val="nil"/>
                <w:bottom w:val="nil"/>
                <w:right w:val="nil"/>
                <w:between w:val="nil"/>
              </w:pBdr>
              <w:spacing w:after="120" w:line="252" w:lineRule="auto"/>
              <w:ind w:firstLine="709"/>
              <w:jc w:val="both"/>
              <w:rPr>
                <w:rFonts w:ascii="Times New Roman" w:eastAsia="Times New Roman" w:hAnsi="Times New Roman" w:cs="Times New Roman"/>
                <w:b/>
                <w:bCs/>
                <w:i/>
                <w:iCs/>
                <w:color w:val="000000"/>
                <w:sz w:val="28"/>
                <w:szCs w:val="28"/>
              </w:rPr>
            </w:pPr>
            <w:r w:rsidRPr="00561D50">
              <w:rPr>
                <w:rFonts w:ascii="Times New Roman" w:eastAsia="Times New Roman" w:hAnsi="Times New Roman" w:cs="Times New Roman"/>
                <w:i/>
                <w:iCs/>
                <w:color w:val="000000"/>
                <w:sz w:val="28"/>
                <w:szCs w:val="28"/>
              </w:rPr>
              <w:tab/>
              <w:t xml:space="preserve">2. Kho bảo quản tài sản thi hành án </w:t>
            </w:r>
            <w:r w:rsidRPr="00561D50">
              <w:rPr>
                <w:rFonts w:ascii="Times New Roman" w:eastAsia="Times New Roman" w:hAnsi="Times New Roman" w:cs="Times New Roman"/>
                <w:color w:val="000000"/>
                <w:sz w:val="28"/>
                <w:szCs w:val="28"/>
              </w:rPr>
              <w:t>phải bảo đảm yêu cầu về quy mô, tiêu chuẩn</w:t>
            </w:r>
            <w:r w:rsidRPr="00561D50">
              <w:rPr>
                <w:rFonts w:ascii="Times New Roman" w:eastAsia="Times New Roman" w:hAnsi="Times New Roman" w:cs="Times New Roman"/>
                <w:i/>
                <w:iCs/>
                <w:color w:val="000000"/>
                <w:sz w:val="28"/>
                <w:szCs w:val="28"/>
              </w:rPr>
              <w:t>, đáp ứng các điều kiện:</w:t>
            </w:r>
          </w:p>
          <w:p w14:paraId="431F4E1B"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lastRenderedPageBreak/>
              <w:t>a) Được thiết kế xây dựng khoa học, an toàn, kiên cố, thuận tiện cho công tác tiếp nhận, bảo quản vật chứng, tài sản tạm giữ; có phòng trực bảo vệ, tường rào bảo vệ; hệ thống chiếu sáng, hệ thống kiểm soát an ninh, hệ thống thiết bị phòng cháy, chữa cháy; nội quy, kế hoạch, phương án bảo vệ, phương án phòng cháy, chữa cháy hoặc biện pháp phòng ngừa, ứng phó sự cố kho vật chứng;</w:t>
            </w:r>
          </w:p>
          <w:p w14:paraId="23042BD7" w14:textId="77777777" w:rsidR="008D6927" w:rsidRPr="00561D50" w:rsidRDefault="007B6968">
            <w:pPr>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b) Các phòng kho chức năng bảo đảm khô ráo, thoáng khí, đảm bảo môi trường, vệ sinh; được lắp đặt trang thiết bị, phương tiện, kỹ thuật bảo đảm cho công tác bảo quản vật chứng, tài sản tạm giữ;</w:t>
            </w:r>
          </w:p>
          <w:p w14:paraId="7212A7BA" w14:textId="77777777" w:rsidR="008D6927" w:rsidRPr="00561D50" w:rsidRDefault="007B6968">
            <w:pPr>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c) Có bảo vệ canh gác 24/24 giờ hàng ngày;</w:t>
            </w:r>
          </w:p>
          <w:p w14:paraId="50B9757E"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d) Có nội quy kho bảo quản tài sản thi hành án.</w:t>
            </w:r>
          </w:p>
          <w:p w14:paraId="75DD4467"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color w:val="000000"/>
                <w:sz w:val="28"/>
                <w:szCs w:val="28"/>
              </w:rPr>
              <w:t>3. Thủ trưởng cơ quan thi hành án dân sự hoặc người được Thủ trưởng cơ quan thi hành án dân sự ủy quyền phải ban hành và tổ chức thực hiện nội quy kho. Nội quy kho phải có các nội dung sau</w:t>
            </w:r>
            <w:r w:rsidRPr="00561D50">
              <w:rPr>
                <w:rFonts w:ascii="Times New Roman" w:eastAsia="Times New Roman" w:hAnsi="Times New Roman" w:cs="Times New Roman"/>
                <w:i/>
                <w:iCs/>
                <w:color w:val="000000"/>
                <w:sz w:val="28"/>
                <w:szCs w:val="28"/>
              </w:rPr>
              <w:t>:</w:t>
            </w:r>
          </w:p>
          <w:p w14:paraId="44961742"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a) Quy định về thời gian, đối tượng ra, vào kho;</w:t>
            </w:r>
          </w:p>
          <w:p w14:paraId="4D0711EC"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b) Quy định về bảo đảm an ninh, an toàn vật chứng, tài sản tạm giữ;</w:t>
            </w:r>
          </w:p>
          <w:p w14:paraId="2347677F"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c) Quy định về phòng chống cháy, nổ, bảo vệ môi trường;</w:t>
            </w:r>
          </w:p>
          <w:p w14:paraId="055A4809"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d) Quy định về trách nhiệm của tổ chức, cá nhân có liên quan;</w:t>
            </w:r>
          </w:p>
          <w:p w14:paraId="738A2D06" w14:textId="77777777" w:rsidR="008D6927" w:rsidRPr="00561D50" w:rsidRDefault="007B6968">
            <w:pPr>
              <w:spacing w:before="120" w:after="120" w:line="252" w:lineRule="auto"/>
              <w:rPr>
                <w:rFonts w:ascii="Times New Roman" w:eastAsia="Times New Roman" w:hAnsi="Times New Roman" w:cs="Times New Roman"/>
                <w:b/>
                <w:bCs/>
                <w:sz w:val="28"/>
                <w:szCs w:val="28"/>
              </w:rPr>
            </w:pPr>
            <w:r w:rsidRPr="00561D50">
              <w:rPr>
                <w:rFonts w:ascii="Times New Roman" w:eastAsia="Times New Roman" w:hAnsi="Times New Roman" w:cs="Times New Roman"/>
                <w:color w:val="000000"/>
                <w:sz w:val="28"/>
                <w:szCs w:val="28"/>
              </w:rPr>
              <w:t xml:space="preserve">   </w:t>
            </w:r>
            <w:r w:rsidRPr="00561D50">
              <w:rPr>
                <w:rFonts w:ascii="Times New Roman" w:eastAsia="Times New Roman" w:hAnsi="Times New Roman" w:cs="Times New Roman"/>
                <w:color w:val="000000"/>
                <w:sz w:val="28"/>
                <w:szCs w:val="28"/>
              </w:rPr>
              <w:tab/>
              <w:t>đ) Những nội dung khác theo quy định của pháp luật.</w:t>
            </w:r>
          </w:p>
        </w:tc>
        <w:tc>
          <w:tcPr>
            <w:tcW w:w="3108" w:type="dxa"/>
          </w:tcPr>
          <w:p w14:paraId="16EE4262" w14:textId="77777777" w:rsidR="008D6927" w:rsidRPr="00561D50" w:rsidRDefault="007B6968">
            <w:pPr>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lastRenderedPageBreak/>
              <w:t>(Điều mới)</w:t>
            </w:r>
          </w:p>
          <w:p w14:paraId="4D755F2D" w14:textId="54D090A5" w:rsidR="008D6927" w:rsidRPr="00561D50" w:rsidRDefault="0056238E">
            <w:pPr>
              <w:jc w:val="both"/>
              <w:rPr>
                <w:rFonts w:ascii="Times New Roman" w:eastAsia="Times New Roman" w:hAnsi="Times New Roman" w:cs="Times New Roman"/>
                <w:sz w:val="28"/>
                <w:szCs w:val="28"/>
                <w:lang w:val="vi-VN"/>
              </w:rPr>
            </w:pPr>
            <w:r w:rsidRPr="00561D50">
              <w:rPr>
                <w:rFonts w:ascii="Times New Roman" w:eastAsia="Times New Roman" w:hAnsi="Times New Roman" w:cs="Times New Roman"/>
                <w:b/>
                <w:bCs/>
                <w:sz w:val="28"/>
                <w:szCs w:val="28"/>
                <w:lang w:val="vi-VN"/>
              </w:rPr>
              <w:t xml:space="preserve">- </w:t>
            </w:r>
            <w:r w:rsidR="007B6968" w:rsidRPr="00561D50">
              <w:rPr>
                <w:rFonts w:ascii="Times New Roman" w:eastAsia="Times New Roman" w:hAnsi="Times New Roman" w:cs="Times New Roman"/>
                <w:sz w:val="28"/>
                <w:szCs w:val="28"/>
              </w:rPr>
              <w:t xml:space="preserve">Nghiên cứu </w:t>
            </w:r>
            <w:r w:rsidRPr="00561D50">
              <w:rPr>
                <w:rFonts w:ascii="Times New Roman" w:eastAsia="Times New Roman" w:hAnsi="Times New Roman" w:cs="Times New Roman"/>
                <w:sz w:val="28"/>
                <w:szCs w:val="28"/>
              </w:rPr>
              <w:t>Điều</w:t>
            </w:r>
            <w:r w:rsidRPr="00561D50">
              <w:rPr>
                <w:rFonts w:ascii="Times New Roman" w:eastAsia="Times New Roman" w:hAnsi="Times New Roman" w:cs="Times New Roman"/>
                <w:sz w:val="28"/>
                <w:szCs w:val="28"/>
                <w:lang w:val="vi-VN"/>
              </w:rPr>
              <w:t xml:space="preserve"> 3 </w:t>
            </w:r>
            <w:r w:rsidR="007B6968" w:rsidRPr="00561D50">
              <w:rPr>
                <w:rFonts w:ascii="Times New Roman" w:eastAsia="Times New Roman" w:hAnsi="Times New Roman" w:cs="Times New Roman"/>
                <w:sz w:val="28"/>
                <w:szCs w:val="28"/>
              </w:rPr>
              <w:t>Thông tư 16/2026/TT-BCA về kho vật chứng, tài liệu, đồ vật quy định hệ thống kho</w:t>
            </w:r>
            <w:r w:rsidRPr="00561D50">
              <w:rPr>
                <w:rFonts w:ascii="Times New Roman" w:eastAsia="Times New Roman" w:hAnsi="Times New Roman" w:cs="Times New Roman"/>
                <w:sz w:val="28"/>
                <w:szCs w:val="28"/>
                <w:lang w:val="vi-VN"/>
              </w:rPr>
              <w:t xml:space="preserve"> để quy định cho phù hợp;</w:t>
            </w:r>
          </w:p>
          <w:p w14:paraId="6049F9E2" w14:textId="3DF67EF2" w:rsidR="0056238E" w:rsidRPr="00561D50" w:rsidRDefault="0056238E">
            <w:pPr>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sz w:val="28"/>
                <w:szCs w:val="28"/>
                <w:lang w:val="vi-VN"/>
              </w:rPr>
              <w:lastRenderedPageBreak/>
              <w:t>- Bổ sung thêm điều kiện kho bảo quản đảm bảo quy định tại NĐ142.</w:t>
            </w:r>
          </w:p>
          <w:p w14:paraId="2AD11651" w14:textId="76442C14" w:rsidR="008D6927" w:rsidRPr="00561D50" w:rsidRDefault="0056238E">
            <w:pPr>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b/>
                <w:bCs/>
                <w:sz w:val="28"/>
                <w:szCs w:val="28"/>
                <w:lang w:val="vi-VN"/>
              </w:rPr>
              <w:t>- G</w:t>
            </w:r>
            <w:r w:rsidRPr="00561D50">
              <w:rPr>
                <w:rFonts w:ascii="Times New Roman" w:eastAsia="Times New Roman" w:hAnsi="Times New Roman" w:cs="Times New Roman"/>
                <w:sz w:val="28"/>
                <w:szCs w:val="28"/>
                <w:lang w:val="vi-VN"/>
              </w:rPr>
              <w:t>iữ nguyên khoản 3 Điều 5 TT01 và thay bằng nội quy kho vật chứng thành “kho bảo quản tài sản thi hành án”</w:t>
            </w:r>
          </w:p>
        </w:tc>
      </w:tr>
      <w:tr w:rsidR="008D6927" w14:paraId="5E9704C0" w14:textId="77777777" w:rsidTr="00561D50">
        <w:tc>
          <w:tcPr>
            <w:tcW w:w="5949" w:type="dxa"/>
          </w:tcPr>
          <w:p w14:paraId="0E0472AC" w14:textId="77777777" w:rsidR="008D6927" w:rsidRPr="00561D50" w:rsidRDefault="008D6927">
            <w:pPr>
              <w:shd w:val="clear" w:color="auto" w:fill="FFFFFF"/>
              <w:jc w:val="center"/>
              <w:rPr>
                <w:rFonts w:ascii="Times New Roman" w:eastAsia="Times New Roman" w:hAnsi="Times New Roman" w:cs="Times New Roman"/>
                <w:b/>
                <w:bCs/>
                <w:color w:val="000000"/>
                <w:sz w:val="28"/>
                <w:szCs w:val="28"/>
              </w:rPr>
            </w:pPr>
          </w:p>
        </w:tc>
        <w:tc>
          <w:tcPr>
            <w:tcW w:w="6946" w:type="dxa"/>
          </w:tcPr>
          <w:p w14:paraId="5BAFE65B" w14:textId="77777777" w:rsidR="008D6927" w:rsidRPr="00561D50" w:rsidRDefault="007B6968">
            <w:pPr>
              <w:ind w:firstLine="700"/>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t>Điều 4. Cơ sở dữ liệu quản lý vật chứng, tài sản tạm giữ trong thi hành án dân sự</w:t>
            </w:r>
          </w:p>
          <w:p w14:paraId="062521E8" w14:textId="01DC660D" w:rsidR="008D6927" w:rsidRPr="00561D50" w:rsidRDefault="007B6968">
            <w:pPr>
              <w:pBdr>
                <w:top w:val="nil"/>
                <w:left w:val="nil"/>
                <w:bottom w:val="nil"/>
                <w:right w:val="nil"/>
                <w:between w:val="nil"/>
              </w:pBdr>
              <w:shd w:val="clear" w:color="auto" w:fill="FFFFFF"/>
              <w:spacing w:before="120" w:after="120" w:line="252" w:lineRule="auto"/>
              <w:jc w:val="both"/>
              <w:rPr>
                <w:rFonts w:ascii="Times New Roman" w:eastAsia="Cambria" w:hAnsi="Times New Roman" w:cs="Times New Roman"/>
                <w:i/>
                <w:iCs/>
                <w:color w:val="000000"/>
                <w:sz w:val="28"/>
                <w:szCs w:val="28"/>
              </w:rPr>
            </w:pPr>
            <w:r w:rsidRPr="00561D50">
              <w:rPr>
                <w:rFonts w:ascii="Times New Roman" w:eastAsia="Times New Roman" w:hAnsi="Times New Roman" w:cs="Times New Roman"/>
                <w:b/>
                <w:bCs/>
                <w:sz w:val="28"/>
                <w:szCs w:val="28"/>
              </w:rPr>
              <w:t xml:space="preserve">          </w:t>
            </w:r>
            <w:r w:rsidRPr="00561D50">
              <w:rPr>
                <w:rFonts w:ascii="Times New Roman" w:eastAsia="Times New Roman" w:hAnsi="Times New Roman" w:cs="Times New Roman"/>
                <w:i/>
                <w:iCs/>
                <w:color w:val="000000"/>
                <w:sz w:val="28"/>
                <w:szCs w:val="28"/>
              </w:rPr>
              <w:t>1. Hệ thống kho bảo quản tài sản thi hành án được trang bị hệ thống cơ sở dữ liệu về quản lý kho để thu thập, lưu trữ, xử lý, khai thác, chia sẻ, sử dụng thông tin liên quan đến công tác nhập, xuất, lưu giữ, bảo quản vật chứng, tài liệu, đồ vật.</w:t>
            </w:r>
          </w:p>
          <w:p w14:paraId="59926386" w14:textId="77777777" w:rsidR="008D6927" w:rsidRPr="00561D50" w:rsidRDefault="007B6968">
            <w:pPr>
              <w:pBdr>
                <w:top w:val="nil"/>
                <w:left w:val="nil"/>
                <w:bottom w:val="nil"/>
                <w:right w:val="nil"/>
                <w:between w:val="nil"/>
              </w:pBdr>
              <w:shd w:val="clear" w:color="auto" w:fill="FFFFFF"/>
              <w:spacing w:before="120" w:after="120" w:line="252" w:lineRule="auto"/>
              <w:jc w:val="both"/>
              <w:rPr>
                <w:rFonts w:ascii="Times New Roman" w:eastAsia="Times New Roman" w:hAnsi="Times New Roman" w:cs="Times New Roman"/>
                <w:b/>
                <w:bCs/>
                <w:sz w:val="28"/>
                <w:szCs w:val="28"/>
              </w:rPr>
            </w:pPr>
            <w:r w:rsidRPr="00561D50">
              <w:rPr>
                <w:rFonts w:ascii="Times New Roman" w:eastAsia="Times New Roman" w:hAnsi="Times New Roman" w:cs="Times New Roman"/>
                <w:i/>
                <w:iCs/>
                <w:sz w:val="28"/>
                <w:szCs w:val="28"/>
              </w:rPr>
              <w:t xml:space="preserve">           </w:t>
            </w:r>
            <w:r w:rsidRPr="00561D50">
              <w:rPr>
                <w:rFonts w:ascii="Times New Roman" w:eastAsia="Times New Roman" w:hAnsi="Times New Roman" w:cs="Times New Roman"/>
                <w:i/>
                <w:iCs/>
                <w:color w:val="000000"/>
                <w:sz w:val="28"/>
                <w:szCs w:val="28"/>
              </w:rPr>
              <w:t>2. Thủ trưởng cơ quan THADS hoặc người được Thủ trưởng cơ quan THADS ủy quyền tổ chức quản lý, khai thác, sử dụng, cập nhật phần mềm cơ sở dữ liệu quản lý vật chứng, tài liệu, đồ vật.</w:t>
            </w:r>
          </w:p>
        </w:tc>
        <w:tc>
          <w:tcPr>
            <w:tcW w:w="3108" w:type="dxa"/>
          </w:tcPr>
          <w:p w14:paraId="6000E5E4"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t>Điều mới</w:t>
            </w:r>
          </w:p>
          <w:p w14:paraId="1D805058" w14:textId="5FFFFFC3" w:rsidR="008D6927" w:rsidRPr="00561D50" w:rsidRDefault="007B6968">
            <w:pPr>
              <w:jc w:val="both"/>
              <w:rPr>
                <w:rFonts w:ascii="Times New Roman" w:eastAsia="Times New Roman" w:hAnsi="Times New Roman" w:cs="Times New Roman"/>
                <w:sz w:val="28"/>
                <w:szCs w:val="28"/>
                <w:lang w:val="vi-VN"/>
              </w:rPr>
            </w:pPr>
            <w:r w:rsidRPr="00561D50">
              <w:rPr>
                <w:rFonts w:ascii="Times New Roman" w:eastAsia="Times New Roman" w:hAnsi="Times New Roman" w:cs="Times New Roman"/>
                <w:sz w:val="28"/>
                <w:szCs w:val="28"/>
              </w:rPr>
              <w:t xml:space="preserve">Theo Điều </w:t>
            </w:r>
            <w:r w:rsidR="00D472BA" w:rsidRPr="00561D50">
              <w:rPr>
                <w:rFonts w:ascii="Times New Roman" w:eastAsia="Times New Roman" w:hAnsi="Times New Roman" w:cs="Times New Roman"/>
                <w:sz w:val="28"/>
                <w:szCs w:val="28"/>
                <w:lang w:val="vi-VN"/>
              </w:rPr>
              <w:t xml:space="preserve">7 </w:t>
            </w:r>
            <w:r w:rsidRPr="00561D50">
              <w:rPr>
                <w:rFonts w:ascii="Times New Roman" w:eastAsia="Times New Roman" w:hAnsi="Times New Roman" w:cs="Times New Roman"/>
                <w:sz w:val="28"/>
                <w:szCs w:val="28"/>
              </w:rPr>
              <w:t>Thông tư số 16/TT</w:t>
            </w:r>
            <w:r w:rsidR="00D472BA" w:rsidRPr="00561D50">
              <w:rPr>
                <w:rFonts w:ascii="Times New Roman" w:eastAsia="Times New Roman" w:hAnsi="Times New Roman" w:cs="Times New Roman"/>
                <w:sz w:val="28"/>
                <w:szCs w:val="28"/>
                <w:lang w:val="vi-VN"/>
              </w:rPr>
              <w:t>-BCA thì bộ công an có quy định cơ sở dữ liệu kho vật chứng và tài liệu, đồ vật. Đồng thời quy định việc khai thác, chia sẻ thông tin liên quan đến công tác nhập, xuất, lưu giữ bảo quản. Do đó, Thông tư quy định việc có hệ thống để có thể tích hợp khai thác đồng bộ.</w:t>
            </w:r>
          </w:p>
        </w:tc>
      </w:tr>
      <w:tr w:rsidR="008D6927" w14:paraId="34D76A7E" w14:textId="77777777" w:rsidTr="00561D50">
        <w:tc>
          <w:tcPr>
            <w:tcW w:w="5949" w:type="dxa"/>
          </w:tcPr>
          <w:p w14:paraId="629E3036" w14:textId="77777777" w:rsidR="008D6927" w:rsidRPr="00561D50" w:rsidRDefault="007B6968">
            <w:pPr>
              <w:shd w:val="clear" w:color="auto" w:fill="FFFFFF"/>
              <w:jc w:val="center"/>
              <w:rPr>
                <w:rFonts w:ascii="Times New Roman" w:eastAsia="Times New Roman" w:hAnsi="Times New Roman" w:cs="Times New Roman"/>
                <w:color w:val="000000"/>
                <w:sz w:val="28"/>
                <w:szCs w:val="28"/>
              </w:rPr>
            </w:pPr>
            <w:bookmarkStart w:id="7" w:name="x9qopliqwsdv" w:colFirst="0" w:colLast="0"/>
            <w:bookmarkEnd w:id="7"/>
            <w:r w:rsidRPr="00561D50">
              <w:rPr>
                <w:rFonts w:ascii="Times New Roman" w:eastAsia="Times New Roman" w:hAnsi="Times New Roman" w:cs="Times New Roman"/>
                <w:b/>
                <w:bCs/>
                <w:color w:val="000000"/>
                <w:sz w:val="28"/>
                <w:szCs w:val="28"/>
              </w:rPr>
              <w:t>Chương II</w:t>
            </w:r>
          </w:p>
          <w:p w14:paraId="69AC681F" w14:textId="77777777" w:rsidR="008D6927" w:rsidRPr="00561D50" w:rsidRDefault="007B6968">
            <w:pPr>
              <w:shd w:val="clear" w:color="auto" w:fill="FFFFFF"/>
              <w:jc w:val="center"/>
              <w:rPr>
                <w:rFonts w:ascii="Times New Roman" w:eastAsia="Times New Roman" w:hAnsi="Times New Roman" w:cs="Times New Roman"/>
                <w:color w:val="000000"/>
                <w:sz w:val="28"/>
                <w:szCs w:val="28"/>
              </w:rPr>
            </w:pPr>
            <w:bookmarkStart w:id="8" w:name="yyq9zxwpe2w0" w:colFirst="0" w:colLast="0"/>
            <w:bookmarkEnd w:id="8"/>
            <w:r w:rsidRPr="00561D50">
              <w:rPr>
                <w:rFonts w:ascii="Times New Roman" w:eastAsia="Times New Roman" w:hAnsi="Times New Roman" w:cs="Times New Roman"/>
                <w:b/>
                <w:bCs/>
                <w:color w:val="000000"/>
                <w:sz w:val="28"/>
                <w:szCs w:val="28"/>
              </w:rPr>
              <w:t>QUẢN LÝ, XỬ LÝ VẬT CHỨNG, TÀI SẢN TẠM GIỮ TRONG THI HÀNH ÁN DÂN SỰ</w:t>
            </w:r>
          </w:p>
        </w:tc>
        <w:tc>
          <w:tcPr>
            <w:tcW w:w="6946" w:type="dxa"/>
          </w:tcPr>
          <w:p w14:paraId="16236BAB" w14:textId="77777777" w:rsidR="008D6927" w:rsidRPr="00561D50" w:rsidRDefault="007B6968">
            <w:pPr>
              <w:pBdr>
                <w:top w:val="nil"/>
                <w:left w:val="nil"/>
                <w:bottom w:val="nil"/>
                <w:right w:val="nil"/>
                <w:between w:val="nil"/>
              </w:pBdr>
              <w:ind w:left="-284"/>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CHƯƠNG II</w:t>
            </w:r>
          </w:p>
          <w:p w14:paraId="07A56CEF" w14:textId="7DA9CDB7" w:rsidR="008D6927" w:rsidRPr="00561D50" w:rsidRDefault="007B6968" w:rsidP="00834185">
            <w:pPr>
              <w:spacing w:before="120" w:after="120" w:line="252" w:lineRule="auto"/>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TRÁCH NHIỆM CỦA CƠ QUAN, TỔ CHỨC, CÁ NHÂN TRONG GIAO NHẬN, BẢO QUẢN, XỬ LÝ VẬT CHỨNG, TÀI SẢN TẠM GIỮ</w:t>
            </w:r>
            <w:r w:rsidR="00834185" w:rsidRPr="00561D50">
              <w:rPr>
                <w:rFonts w:ascii="Times New Roman" w:eastAsia="Times New Roman" w:hAnsi="Times New Roman" w:cs="Times New Roman"/>
                <w:b/>
                <w:bCs/>
                <w:color w:val="000000"/>
                <w:sz w:val="28"/>
                <w:szCs w:val="28"/>
              </w:rPr>
              <w:t xml:space="preserve"> </w:t>
            </w:r>
            <w:r w:rsidRPr="00561D50">
              <w:rPr>
                <w:rFonts w:ascii="Times New Roman" w:eastAsia="Times New Roman" w:hAnsi="Times New Roman" w:cs="Times New Roman"/>
                <w:b/>
                <w:bCs/>
                <w:color w:val="000000"/>
                <w:sz w:val="28"/>
                <w:szCs w:val="28"/>
              </w:rPr>
              <w:t>TRONG THI HÀNH ÁN DÂN SỰ</w:t>
            </w:r>
          </w:p>
          <w:p w14:paraId="7050D20E" w14:textId="77777777" w:rsidR="008D6927" w:rsidRPr="00561D50" w:rsidRDefault="008D6927">
            <w:pPr>
              <w:jc w:val="center"/>
              <w:rPr>
                <w:rFonts w:ascii="Times New Roman" w:eastAsia="Times New Roman" w:hAnsi="Times New Roman" w:cs="Times New Roman"/>
                <w:b/>
                <w:bCs/>
                <w:color w:val="000000"/>
                <w:sz w:val="28"/>
                <w:szCs w:val="28"/>
              </w:rPr>
            </w:pPr>
          </w:p>
        </w:tc>
        <w:tc>
          <w:tcPr>
            <w:tcW w:w="3108" w:type="dxa"/>
          </w:tcPr>
          <w:p w14:paraId="67975CFE"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t xml:space="preserve">Thay đổi tên </w:t>
            </w:r>
          </w:p>
        </w:tc>
      </w:tr>
      <w:tr w:rsidR="008D6927" w14:paraId="37DA01B8" w14:textId="77777777" w:rsidTr="00561D50">
        <w:tc>
          <w:tcPr>
            <w:tcW w:w="5949" w:type="dxa"/>
          </w:tcPr>
          <w:p w14:paraId="5583741B" w14:textId="55354A43" w:rsidR="00834185" w:rsidRPr="00561D50" w:rsidRDefault="00834185" w:rsidP="00834185">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t>Điều 15</w:t>
            </w:r>
            <w:r w:rsidRPr="00561D50">
              <w:rPr>
                <w:rFonts w:ascii="Times New Roman" w:eastAsia="Times New Roman" w:hAnsi="Times New Roman" w:cs="Times New Roman"/>
                <w:b/>
                <w:bCs/>
                <w:color w:val="000000"/>
                <w:sz w:val="28"/>
                <w:szCs w:val="28"/>
                <w:lang w:val="vi-VN"/>
              </w:rPr>
              <w:t xml:space="preserve"> TT 01</w:t>
            </w:r>
            <w:r w:rsidRPr="00561D50">
              <w:rPr>
                <w:rFonts w:ascii="Times New Roman" w:eastAsia="Times New Roman" w:hAnsi="Times New Roman" w:cs="Times New Roman"/>
                <w:b/>
                <w:bCs/>
                <w:color w:val="000000"/>
                <w:sz w:val="28"/>
                <w:szCs w:val="28"/>
              </w:rPr>
              <w:t xml:space="preserve"> Trách nhiệm thi hành</w:t>
            </w:r>
          </w:p>
          <w:p w14:paraId="2F0A1689" w14:textId="77777777" w:rsidR="00834185" w:rsidRPr="00561D50" w:rsidRDefault="00834185" w:rsidP="00834185">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strike/>
                <w:color w:val="000000"/>
                <w:sz w:val="28"/>
                <w:szCs w:val="28"/>
              </w:rPr>
              <w:t>1</w:t>
            </w:r>
            <w:r w:rsidRPr="00561D50">
              <w:rPr>
                <w:rFonts w:ascii="Times New Roman" w:eastAsia="Times New Roman" w:hAnsi="Times New Roman" w:cs="Times New Roman"/>
                <w:color w:val="000000"/>
                <w:sz w:val="28"/>
                <w:szCs w:val="28"/>
              </w:rPr>
              <w:t>. Đối với Tổng cục trưởng Tổng cục Thi hành án dân sự</w:t>
            </w:r>
          </w:p>
          <w:p w14:paraId="310F60BC" w14:textId="77777777" w:rsidR="00834185" w:rsidRPr="00561D50" w:rsidRDefault="00834185" w:rsidP="00834185">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a) Tham mưu, đề xuất Bộ trưởng Bộ Tư pháp ban hành tiêu chuẩn nghiệp vụ đối với Thủ kho vật chứng, Bảo vệ kho vật chứng;</w:t>
            </w:r>
          </w:p>
          <w:p w14:paraId="35FED368" w14:textId="77777777" w:rsidR="00834185" w:rsidRPr="00561D50" w:rsidRDefault="00834185" w:rsidP="00834185">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b) Tổ chức bồi dưỡng, tập huấn nghiệp vụ bảo quản, xử lý vật chứng, tài sản tạm giữ, nghiệp vụ quản lý </w:t>
            </w:r>
            <w:r w:rsidRPr="00561D50">
              <w:rPr>
                <w:rFonts w:ascii="Times New Roman" w:eastAsia="Times New Roman" w:hAnsi="Times New Roman" w:cs="Times New Roman"/>
                <w:color w:val="000000"/>
                <w:sz w:val="28"/>
                <w:szCs w:val="28"/>
              </w:rPr>
              <w:lastRenderedPageBreak/>
              <w:t>kho vật chứng cho Thủ kho vật chứng, Bảo vệ kho vật chứng và các cá nhân có liên quan;</w:t>
            </w:r>
          </w:p>
          <w:p w14:paraId="0C00FEB9" w14:textId="77777777" w:rsidR="00834185" w:rsidRPr="00561D50" w:rsidRDefault="00834185" w:rsidP="00834185">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c) Chỉ đạo, hướng dẫn các cơ quan thi hành án dân sự địa phương trong việc giao nhận, bảo quản, xử lý vật chứng, tài sản tạm giữ trong thi hành án dân sự; phối hợp với các cơ quan liên quan chỉ đạo, hướng dẫn giải quyết vướng mắc, khó khăn trong việc xử lý vật chứng đặc thù;</w:t>
            </w:r>
          </w:p>
          <w:p w14:paraId="1D38ACB1" w14:textId="77777777" w:rsidR="00834185" w:rsidRPr="00561D50" w:rsidRDefault="00834185" w:rsidP="00834185">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d) Tổ chức kiểm tra, tổng hợp, báo cáo công tác quản lý, xử lý vật chứng, tài sản tạm giữ trong thi hành án dân sự trong phạm vi cả nước;</w:t>
            </w:r>
          </w:p>
          <w:p w14:paraId="471D4508" w14:textId="786ECAAC" w:rsidR="008D6927" w:rsidRPr="00561D50" w:rsidRDefault="00834185" w:rsidP="00834185">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đ) Xây dựng quy hoạch kho vật chứng trên toàn quốc.</w:t>
            </w:r>
          </w:p>
        </w:tc>
        <w:tc>
          <w:tcPr>
            <w:tcW w:w="6946" w:type="dxa"/>
          </w:tcPr>
          <w:p w14:paraId="48EE14E7" w14:textId="77777777" w:rsidR="008D6927" w:rsidRPr="00561D50" w:rsidRDefault="007B6968">
            <w:pPr>
              <w:pBdr>
                <w:top w:val="nil"/>
                <w:left w:val="nil"/>
                <w:bottom w:val="nil"/>
                <w:right w:val="nil"/>
                <w:between w:val="nil"/>
              </w:pBdr>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lastRenderedPageBreak/>
              <w:t xml:space="preserve">Điều </w:t>
            </w:r>
            <w:r w:rsidRPr="00561D50">
              <w:rPr>
                <w:rFonts w:ascii="Times New Roman" w:eastAsia="Times New Roman" w:hAnsi="Times New Roman" w:cs="Times New Roman"/>
                <w:b/>
                <w:bCs/>
                <w:sz w:val="28"/>
                <w:szCs w:val="28"/>
              </w:rPr>
              <w:t>5</w:t>
            </w:r>
            <w:r w:rsidRPr="00561D50">
              <w:rPr>
                <w:rFonts w:ascii="Times New Roman" w:eastAsia="Times New Roman" w:hAnsi="Times New Roman" w:cs="Times New Roman"/>
                <w:b/>
                <w:bCs/>
                <w:color w:val="000000"/>
                <w:sz w:val="28"/>
                <w:szCs w:val="28"/>
              </w:rPr>
              <w:t xml:space="preserve">. </w:t>
            </w:r>
            <w:r w:rsidRPr="00561D50">
              <w:rPr>
                <w:rFonts w:ascii="Times New Roman" w:hAnsi="Times New Roman" w:cs="Times New Roman"/>
                <w:b/>
                <w:bCs/>
                <w:color w:val="000000"/>
                <w:sz w:val="28"/>
                <w:szCs w:val="28"/>
              </w:rPr>
              <w:t xml:space="preserve"> </w:t>
            </w:r>
            <w:r w:rsidRPr="00561D50">
              <w:rPr>
                <w:rFonts w:ascii="Times New Roman" w:eastAsia="Times New Roman" w:hAnsi="Times New Roman" w:cs="Times New Roman"/>
                <w:b/>
                <w:bCs/>
                <w:sz w:val="28"/>
                <w:szCs w:val="28"/>
              </w:rPr>
              <w:t>Trách nhiệm của cơ quan quản lý thi hành án dân sự</w:t>
            </w:r>
            <w:r w:rsidRPr="00561D50">
              <w:rPr>
                <w:rFonts w:ascii="Times New Roman" w:hAnsi="Times New Roman" w:cs="Times New Roman"/>
                <w:b/>
                <w:bCs/>
                <w:color w:val="000000"/>
                <w:sz w:val="28"/>
                <w:szCs w:val="28"/>
              </w:rPr>
              <w:t xml:space="preserve"> </w:t>
            </w:r>
            <w:r w:rsidRPr="00561D50">
              <w:rPr>
                <w:rFonts w:ascii="Times New Roman" w:eastAsia="Times New Roman" w:hAnsi="Times New Roman" w:cs="Times New Roman"/>
                <w:b/>
                <w:bCs/>
                <w:color w:val="000000"/>
                <w:sz w:val="28"/>
                <w:szCs w:val="28"/>
              </w:rPr>
              <w:tab/>
            </w:r>
            <w:r w:rsidRPr="00561D50">
              <w:rPr>
                <w:rFonts w:ascii="Times New Roman" w:eastAsia="Times New Roman" w:hAnsi="Times New Roman" w:cs="Times New Roman"/>
                <w:color w:val="000000"/>
                <w:sz w:val="28"/>
                <w:szCs w:val="28"/>
              </w:rPr>
              <w:t xml:space="preserve"> </w:t>
            </w:r>
          </w:p>
          <w:p w14:paraId="70A4C951" w14:textId="77777777" w:rsidR="008D6927" w:rsidRPr="00561D50" w:rsidRDefault="007B6968">
            <w:pPr>
              <w:pBdr>
                <w:top w:val="nil"/>
                <w:left w:val="nil"/>
                <w:bottom w:val="nil"/>
                <w:right w:val="nil"/>
                <w:between w:val="nil"/>
              </w:pBdr>
              <w:spacing w:before="120" w:line="252" w:lineRule="auto"/>
              <w:ind w:firstLine="709"/>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color w:val="000000"/>
                <w:sz w:val="28"/>
                <w:szCs w:val="28"/>
              </w:rPr>
              <w:t xml:space="preserve">1. Tham mưu, đề xuất Bộ trưởng Bộ Tư pháp ban hành tiêu chuẩn về nghiệp vụ đối với </w:t>
            </w:r>
            <w:r w:rsidRPr="00561D50">
              <w:rPr>
                <w:rFonts w:ascii="Times New Roman" w:eastAsia="Times New Roman" w:hAnsi="Times New Roman" w:cs="Times New Roman"/>
                <w:i/>
                <w:iCs/>
                <w:color w:val="000000"/>
                <w:sz w:val="28"/>
                <w:szCs w:val="28"/>
              </w:rPr>
              <w:t>Thủ kho, Bảo vệ kho bảo quản tài sản thi hành án</w:t>
            </w:r>
            <w:r w:rsidRPr="00561D50">
              <w:rPr>
                <w:rFonts w:ascii="Times New Roman" w:eastAsia="Times New Roman" w:hAnsi="Times New Roman" w:cs="Times New Roman"/>
                <w:color w:val="000000"/>
                <w:sz w:val="28"/>
                <w:szCs w:val="28"/>
              </w:rPr>
              <w:t>;</w:t>
            </w:r>
          </w:p>
          <w:p w14:paraId="7CCC1BBD" w14:textId="77777777" w:rsidR="008D6927" w:rsidRPr="00561D50" w:rsidRDefault="007B6968">
            <w:pPr>
              <w:pBdr>
                <w:top w:val="nil"/>
                <w:left w:val="nil"/>
                <w:bottom w:val="nil"/>
                <w:right w:val="nil"/>
                <w:between w:val="nil"/>
              </w:pBdr>
              <w:spacing w:line="252" w:lineRule="auto"/>
              <w:ind w:firstLine="709"/>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Chỉ đạo, hướng dẫn cơ quan thi hành án dân sự trong việc giao nhận, bảo quản, xử lý vật chứng, tài sản tạm giữ trong thi hành án dân sự; phối hợp với các cơ quan liên quan chỉ đạo, hướng dẫn, giải quyết vướng mắc, khó khăn trong việc xử lý vật chứng đặc thù;</w:t>
            </w:r>
          </w:p>
          <w:p w14:paraId="3D51107B" w14:textId="77777777" w:rsidR="008D6927" w:rsidRPr="00561D50" w:rsidRDefault="007B6968">
            <w:pPr>
              <w:pBdr>
                <w:top w:val="nil"/>
                <w:left w:val="nil"/>
                <w:bottom w:val="nil"/>
                <w:right w:val="nil"/>
                <w:between w:val="nil"/>
              </w:pBdr>
              <w:spacing w:line="252" w:lineRule="auto"/>
              <w:ind w:firstLine="709"/>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lastRenderedPageBreak/>
              <w:t>3. Tổ chức kiểm tra, tổng hợp, báo cáo công tác quản lý, xử lý vật chứng, tài sản tạm giữ trong thi hành án dân sự trong phạm vi cả nước;</w:t>
            </w:r>
          </w:p>
          <w:p w14:paraId="69F20B09" w14:textId="77777777" w:rsidR="008D6927" w:rsidRPr="00561D50" w:rsidRDefault="007B6968">
            <w:pPr>
              <w:pBdr>
                <w:top w:val="nil"/>
                <w:left w:val="nil"/>
                <w:bottom w:val="nil"/>
                <w:right w:val="nil"/>
                <w:between w:val="nil"/>
              </w:pBdr>
              <w:spacing w:line="252" w:lineRule="auto"/>
              <w:ind w:firstLine="709"/>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4. Xây dựng quy hoạch kho bảo quản tài sản thi hành án;</w:t>
            </w:r>
          </w:p>
          <w:p w14:paraId="059E35A2" w14:textId="77777777" w:rsidR="008D6927" w:rsidRPr="00561D50" w:rsidRDefault="007B6968">
            <w:pPr>
              <w:pBdr>
                <w:top w:val="nil"/>
                <w:left w:val="nil"/>
                <w:bottom w:val="nil"/>
                <w:right w:val="nil"/>
                <w:between w:val="nil"/>
              </w:pBdr>
              <w:spacing w:after="120" w:line="252" w:lineRule="auto"/>
              <w:ind w:firstLine="709"/>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5. Nhiệm vụ khác có liên quan.</w:t>
            </w:r>
          </w:p>
        </w:tc>
        <w:tc>
          <w:tcPr>
            <w:tcW w:w="3108" w:type="dxa"/>
          </w:tcPr>
          <w:p w14:paraId="217C47C5" w14:textId="1BAEFEDA" w:rsidR="008D6927" w:rsidRPr="00561D50" w:rsidRDefault="00834185">
            <w:pPr>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sz w:val="28"/>
                <w:szCs w:val="28"/>
              </w:rPr>
              <w:lastRenderedPageBreak/>
              <w:t>Đổi</w:t>
            </w:r>
            <w:r w:rsidRPr="00561D50">
              <w:rPr>
                <w:rFonts w:ascii="Times New Roman" w:eastAsia="Times New Roman" w:hAnsi="Times New Roman" w:cs="Times New Roman"/>
                <w:sz w:val="28"/>
                <w:szCs w:val="28"/>
                <w:lang w:val="vi-VN"/>
              </w:rPr>
              <w:t xml:space="preserve"> tên điều mới, thay đổi Tổng cục trưởng Tổng cục THADS khái quát thành trách nhiệm của cơ quan quản lý</w:t>
            </w:r>
          </w:p>
        </w:tc>
      </w:tr>
      <w:tr w:rsidR="008D6927" w14:paraId="201C9FD8" w14:textId="77777777" w:rsidTr="00561D50">
        <w:tc>
          <w:tcPr>
            <w:tcW w:w="5949" w:type="dxa"/>
          </w:tcPr>
          <w:p w14:paraId="4180CFAD" w14:textId="77777777" w:rsidR="008D6927" w:rsidRPr="00561D50" w:rsidRDefault="008D6927">
            <w:pPr>
              <w:shd w:val="clear" w:color="auto" w:fill="FFFFFF"/>
              <w:jc w:val="both"/>
              <w:rPr>
                <w:rFonts w:ascii="Times New Roman" w:eastAsia="Times New Roman" w:hAnsi="Times New Roman" w:cs="Times New Roman"/>
                <w:b/>
                <w:bCs/>
                <w:sz w:val="28"/>
                <w:szCs w:val="28"/>
              </w:rPr>
            </w:pPr>
          </w:p>
        </w:tc>
        <w:tc>
          <w:tcPr>
            <w:tcW w:w="6946" w:type="dxa"/>
          </w:tcPr>
          <w:p w14:paraId="05AC05E7" w14:textId="77777777" w:rsidR="008D6927" w:rsidRPr="00561D50" w:rsidRDefault="007B6968">
            <w:pPr>
              <w:pBdr>
                <w:top w:val="nil"/>
                <w:left w:val="nil"/>
                <w:bottom w:val="nil"/>
                <w:right w:val="nil"/>
                <w:between w:val="nil"/>
              </w:pBd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t>Điều 6. Trách nhiệm của cơ quan thi hành án dân sự</w:t>
            </w:r>
          </w:p>
          <w:p w14:paraId="336B3188"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color w:val="000000"/>
                <w:sz w:val="28"/>
                <w:szCs w:val="28"/>
              </w:rPr>
              <w:t>1</w:t>
            </w:r>
            <w:r w:rsidRPr="00561D50">
              <w:rPr>
                <w:rFonts w:ascii="Times New Roman" w:eastAsia="Times New Roman" w:hAnsi="Times New Roman" w:cs="Times New Roman"/>
                <w:i/>
                <w:iCs/>
                <w:color w:val="000000"/>
                <w:sz w:val="28"/>
                <w:szCs w:val="28"/>
              </w:rPr>
              <w:t>. Tổ chức triển khai thi hành pháp luật về quản lý vật chứng, tài sản tạm giữ; chỉ đạo nghiệp vụ, hướng dẫn áp dụng pháp luật về quản lý vật chứng, tài sản tạm giữ.</w:t>
            </w:r>
          </w:p>
          <w:p w14:paraId="3257F43E"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2. Kiểm kê, tiếp nhận vật chứng, tài sản tạm giữ tại kho vật chứng, tài sản đang được bảo quản và kho bảo quản tài sản thi hành án.</w:t>
            </w:r>
          </w:p>
          <w:p w14:paraId="7341AD16"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3. Định kỳ 06 tháng, năm, thực hiện rà soát, thống kê tài sản kê biên, tạm giữ trong kho bảo quản tài sản thi hành án hoặc phối hợp với cơ quan đang bảo quản vật chứng, tài sản tạm giữ rà soát, thống kê và xử lý vật chứng, tài sản tạm giữ theo quy định của pháp luật.</w:t>
            </w:r>
            <w:r w:rsidRPr="00561D50">
              <w:rPr>
                <w:rFonts w:ascii="Times New Roman" w:eastAsia="Times New Roman" w:hAnsi="Times New Roman" w:cs="Times New Roman"/>
                <w:i/>
                <w:iCs/>
                <w:strike/>
                <w:color w:val="000000"/>
                <w:sz w:val="28"/>
                <w:szCs w:val="28"/>
                <w:vertAlign w:val="superscript"/>
              </w:rPr>
              <w:footnoteReference w:id="1"/>
            </w:r>
          </w:p>
          <w:p w14:paraId="399A1888"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lastRenderedPageBreak/>
              <w:t>4. Bảo đảm cơ sở vật chất, trang thiết bị, phương tiện, tổ chức bảo vệ an toàn vật chứng, tài sản tạm giữ.</w:t>
            </w:r>
          </w:p>
          <w:p w14:paraId="67ABF6D7"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 xml:space="preserve"> 5. Chủ trì, phối hợp với cơ quan, đơn vị liên quan tổ chức di chuyển kịp thời tài sản đang quản lý đến nơi an toàn trong trường hợp thiên tai, cháy, nổ hoặc có nguy cơ mất an toàn kho bảo quản tài sản thi hành án.</w:t>
            </w:r>
          </w:p>
          <w:p w14:paraId="4B29835A"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color w:val="000000"/>
                <w:sz w:val="28"/>
                <w:szCs w:val="28"/>
              </w:rPr>
              <w:t>6. Kiến nghị cơ quan, người có thẩm quyền khắc phục, xử lý tài sản tạm giữ có dấu hiệu, nguy cơ hư hỏng, bong, rách niêm phong hoặc đe dọa đến sự an toàn của kho bảo quản tài sản thi hành án, ảnh hưởng xấu hoặc gây thiệt hại đến con người, tài sản, môi trường.</w:t>
            </w:r>
          </w:p>
          <w:p w14:paraId="12A0E718"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r w:rsidRPr="00561D50">
              <w:rPr>
                <w:rFonts w:ascii="Times New Roman" w:eastAsia="Times New Roman" w:hAnsi="Times New Roman" w:cs="Times New Roman"/>
                <w:i/>
                <w:iCs/>
                <w:sz w:val="28"/>
                <w:szCs w:val="28"/>
              </w:rPr>
              <w:t>7. Thông báo kịp thời cho cơ quan điều tra, viện kiểm sát nhân dân, cơ quan công an trên địa bàn có kho bảo quản tài sản thi hành án và cơ quan, người có thẩm quyền tiến hành tố tụng đã ra lệnh hoặc quyết định nhập kho trong các trường hợp vật chứng, tài liệu, đồ vật bị mất mát, xâm phạm, chiếm đoạt để phối hợp xử lý, giải quyết.</w:t>
            </w:r>
          </w:p>
        </w:tc>
        <w:tc>
          <w:tcPr>
            <w:tcW w:w="3108" w:type="dxa"/>
          </w:tcPr>
          <w:p w14:paraId="291C0E28"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(Điều mới)</w:t>
            </w:r>
          </w:p>
          <w:p w14:paraId="41CE3D90" w14:textId="6AE089BD" w:rsidR="00834185" w:rsidRPr="00561D50" w:rsidRDefault="00834185">
            <w:pPr>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b/>
                <w:bCs/>
                <w:sz w:val="28"/>
                <w:szCs w:val="28"/>
              </w:rPr>
              <w:t>Phù</w:t>
            </w:r>
            <w:r w:rsidRPr="00561D50">
              <w:rPr>
                <w:rFonts w:ascii="Times New Roman" w:eastAsia="Times New Roman" w:hAnsi="Times New Roman" w:cs="Times New Roman"/>
                <w:b/>
                <w:bCs/>
                <w:sz w:val="28"/>
                <w:szCs w:val="28"/>
                <w:lang w:val="vi-VN"/>
              </w:rPr>
              <w:t xml:space="preserve"> hợp quy định tại NĐ 142</w:t>
            </w:r>
          </w:p>
        </w:tc>
      </w:tr>
      <w:tr w:rsidR="008D6927" w14:paraId="66ED68D0" w14:textId="77777777" w:rsidTr="00561D50">
        <w:tc>
          <w:tcPr>
            <w:tcW w:w="5949" w:type="dxa"/>
          </w:tcPr>
          <w:p w14:paraId="052CF5D8" w14:textId="77777777" w:rsidR="008D6927" w:rsidRPr="00561D50" w:rsidRDefault="007B6968">
            <w:pPr>
              <w:shd w:val="clear" w:color="auto" w:fill="FFFFFF"/>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Điều 6. Trách nhiệm của Thủ trưởng cơ quan thi hành án dân sự trong việc giao nhận, bảo quản, xử lý vật chứng, tài sản tạm giữ</w:t>
            </w:r>
          </w:p>
          <w:p w14:paraId="28E000D0" w14:textId="77777777" w:rsidR="008D6927" w:rsidRPr="00561D50" w:rsidRDefault="007B6968">
            <w:pPr>
              <w:shd w:val="clear" w:color="auto" w:fill="FFFFFF"/>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 xml:space="preserve">1. </w:t>
            </w:r>
            <w:r w:rsidRPr="00561D50">
              <w:rPr>
                <w:rFonts w:ascii="Times New Roman" w:eastAsia="Times New Roman" w:hAnsi="Times New Roman" w:cs="Times New Roman"/>
                <w:strike/>
                <w:sz w:val="28"/>
                <w:szCs w:val="28"/>
              </w:rPr>
              <w:t>Đề xuất việc xây dựng, cải tạo, sửa chữa kho vật chứng; thực hiện việc thuê kho vật chứng bảo đảm quy mô, diện tích theo quy định; quy định định mức, tiêu chuẩn sử dụng, diện tích làm việc của Thủ kho, Bảo vệ kho vật chứng.</w:t>
            </w:r>
          </w:p>
          <w:p w14:paraId="348BFEE2" w14:textId="77777777" w:rsidR="008D6927" w:rsidRPr="00561D50" w:rsidRDefault="007B6968">
            <w:pPr>
              <w:shd w:val="clear" w:color="auto" w:fill="FFFFFF"/>
              <w:jc w:val="both"/>
              <w:rPr>
                <w:rFonts w:ascii="Times New Roman" w:eastAsia="Times New Roman" w:hAnsi="Times New Roman" w:cs="Times New Roman"/>
                <w:strike/>
                <w:sz w:val="28"/>
                <w:szCs w:val="28"/>
              </w:rPr>
            </w:pPr>
            <w:r w:rsidRPr="00561D50">
              <w:rPr>
                <w:rFonts w:ascii="Times New Roman" w:eastAsia="Times New Roman" w:hAnsi="Times New Roman" w:cs="Times New Roman"/>
                <w:sz w:val="28"/>
                <w:szCs w:val="28"/>
              </w:rPr>
              <w:t xml:space="preserve">2. Chỉ đạo và tổ chức việc giao nhận, </w:t>
            </w:r>
            <w:r w:rsidRPr="00561D50">
              <w:rPr>
                <w:rFonts w:ascii="Times New Roman" w:eastAsia="Times New Roman" w:hAnsi="Times New Roman" w:cs="Times New Roman"/>
                <w:strike/>
                <w:sz w:val="28"/>
                <w:szCs w:val="28"/>
              </w:rPr>
              <w:t>bảo quản</w:t>
            </w:r>
            <w:r w:rsidRPr="00561D50">
              <w:rPr>
                <w:rFonts w:ascii="Times New Roman" w:eastAsia="Times New Roman" w:hAnsi="Times New Roman" w:cs="Times New Roman"/>
                <w:sz w:val="28"/>
                <w:szCs w:val="28"/>
              </w:rPr>
              <w:t xml:space="preserve"> và xử lý vật chứng, tài sản tạm giữ </w:t>
            </w:r>
            <w:r w:rsidRPr="00561D50">
              <w:rPr>
                <w:rFonts w:ascii="Times New Roman" w:eastAsia="Times New Roman" w:hAnsi="Times New Roman" w:cs="Times New Roman"/>
                <w:strike/>
                <w:sz w:val="28"/>
                <w:szCs w:val="28"/>
              </w:rPr>
              <w:t>bảo đảm</w:t>
            </w:r>
            <w:r w:rsidRPr="00561D50">
              <w:rPr>
                <w:rFonts w:ascii="Times New Roman" w:eastAsia="Times New Roman" w:hAnsi="Times New Roman" w:cs="Times New Roman"/>
                <w:sz w:val="28"/>
                <w:szCs w:val="28"/>
              </w:rPr>
              <w:t xml:space="preserve"> đ</w:t>
            </w:r>
            <w:r w:rsidRPr="00561D50">
              <w:rPr>
                <w:rFonts w:ascii="Times New Roman" w:eastAsia="Times New Roman" w:hAnsi="Times New Roman" w:cs="Times New Roman"/>
                <w:strike/>
                <w:sz w:val="28"/>
                <w:szCs w:val="28"/>
              </w:rPr>
              <w:t>úng trình tự, thủ tục pháp luật quy định.</w:t>
            </w:r>
          </w:p>
          <w:p w14:paraId="79BDFD57" w14:textId="77777777" w:rsidR="008D6927" w:rsidRPr="00561D50" w:rsidRDefault="007B6968">
            <w:pPr>
              <w:shd w:val="clear" w:color="auto" w:fill="FFFFFF"/>
              <w:jc w:val="both"/>
              <w:rPr>
                <w:rFonts w:ascii="Times New Roman" w:eastAsia="Times New Roman" w:hAnsi="Times New Roman" w:cs="Times New Roman"/>
                <w:strike/>
                <w:sz w:val="28"/>
                <w:szCs w:val="28"/>
              </w:rPr>
            </w:pPr>
            <w:r w:rsidRPr="00561D50">
              <w:rPr>
                <w:rFonts w:ascii="Times New Roman" w:eastAsia="Times New Roman" w:hAnsi="Times New Roman" w:cs="Times New Roman"/>
                <w:sz w:val="28"/>
                <w:szCs w:val="28"/>
              </w:rPr>
              <w:lastRenderedPageBreak/>
              <w:t>3. Chỉ đạo và tổ chức kiểm tra, kiểm kê, tổng hợp báo cáo về việc bảo quản vật chứng, tài sản tạm giữ t</w:t>
            </w:r>
            <w:r w:rsidRPr="00561D50">
              <w:rPr>
                <w:rFonts w:ascii="Times New Roman" w:eastAsia="Times New Roman" w:hAnsi="Times New Roman" w:cs="Times New Roman"/>
                <w:strike/>
                <w:sz w:val="28"/>
                <w:szCs w:val="28"/>
              </w:rPr>
              <w:t>heo quy định tạ</w:t>
            </w:r>
            <w:r w:rsidRPr="00561D50">
              <w:rPr>
                <w:rFonts w:ascii="Times New Roman" w:eastAsia="Times New Roman" w:hAnsi="Times New Roman" w:cs="Times New Roman"/>
                <w:sz w:val="28"/>
                <w:szCs w:val="28"/>
              </w:rPr>
              <w:t>i</w:t>
            </w:r>
            <w:r w:rsidRPr="00561D50">
              <w:rPr>
                <w:rFonts w:ascii="Times New Roman" w:eastAsia="Times New Roman" w:hAnsi="Times New Roman" w:cs="Times New Roman"/>
                <w:strike/>
                <w:sz w:val="28"/>
                <w:szCs w:val="28"/>
              </w:rPr>
              <w:t xml:space="preserve"> Điều 12 Thông tư số 01/2016/TT-BTP ngày 01/02/2016 của Bộ Tư pháp hướng dẫn thực hiện một số thủ tục về quản lý hành chính và biểu mẫu nghiệp vụ trong thi hành án dân sự (sau đây gọi là Thông tư số </w:t>
            </w:r>
            <w:hyperlink r:id="rId7">
              <w:r w:rsidRPr="00561D50">
                <w:rPr>
                  <w:rFonts w:ascii="Times New Roman" w:eastAsia="Times New Roman" w:hAnsi="Times New Roman" w:cs="Times New Roman"/>
                  <w:strike/>
                  <w:color w:val="0E70C3"/>
                  <w:sz w:val="28"/>
                  <w:szCs w:val="28"/>
                </w:rPr>
                <w:t>01/2016/TT-BTP</w:t>
              </w:r>
            </w:hyperlink>
            <w:r w:rsidRPr="00561D50">
              <w:rPr>
                <w:rFonts w:ascii="Times New Roman" w:eastAsia="Times New Roman" w:hAnsi="Times New Roman" w:cs="Times New Roman"/>
                <w:strike/>
                <w:sz w:val="28"/>
                <w:szCs w:val="28"/>
              </w:rPr>
              <w:t>).</w:t>
            </w:r>
          </w:p>
          <w:p w14:paraId="08ACD943" w14:textId="77777777" w:rsidR="008D6927" w:rsidRPr="00561D50" w:rsidRDefault="007B6968">
            <w:pPr>
              <w:shd w:val="clear" w:color="auto" w:fill="FFFFFF"/>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4. Khen thưởng hoặc trình cấp có thẩm quyền khen thưởng đối với tổ chức, cá nhân có thành tích xuất sắc; xem xét, xử lý theo thẩm quyền đối với tổ chức, cá nhân vi phạm trong việc giao nhận, bảo quản xử lý vật chứng, tài sản tạm giữ theo quy định của pháp luật.</w:t>
            </w:r>
          </w:p>
          <w:p w14:paraId="6A178D1E" w14:textId="77777777" w:rsidR="008D6927" w:rsidRPr="00561D50" w:rsidRDefault="007B6968">
            <w:pPr>
              <w:shd w:val="clear" w:color="auto" w:fill="FFFFFF"/>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5. Chỉ đạo, phối hợp với các cơ quan có liên quan trong việc xử lý vật chứng, tài sản tạm giữ tồn đọng.</w:t>
            </w:r>
          </w:p>
          <w:p w14:paraId="248DB76E" w14:textId="77777777" w:rsidR="008D6927" w:rsidRPr="00561D50" w:rsidRDefault="007B6968">
            <w:pPr>
              <w:shd w:val="clear" w:color="auto" w:fill="FFFFFF"/>
              <w:jc w:val="both"/>
              <w:rPr>
                <w:rFonts w:ascii="Times New Roman" w:eastAsia="Times New Roman" w:hAnsi="Times New Roman" w:cs="Times New Roman"/>
                <w:i/>
                <w:iCs/>
                <w:sz w:val="28"/>
                <w:szCs w:val="28"/>
              </w:rPr>
            </w:pPr>
            <w:r w:rsidRPr="00561D50">
              <w:rPr>
                <w:rFonts w:ascii="Times New Roman" w:eastAsia="Times New Roman" w:hAnsi="Times New Roman" w:cs="Times New Roman"/>
                <w:sz w:val="28"/>
                <w:szCs w:val="28"/>
              </w:rPr>
              <w:t>6. T</w:t>
            </w:r>
            <w:r w:rsidRPr="00561D50">
              <w:rPr>
                <w:rFonts w:ascii="Times New Roman" w:eastAsia="Times New Roman" w:hAnsi="Times New Roman" w:cs="Times New Roman"/>
                <w:strike/>
                <w:sz w:val="28"/>
                <w:szCs w:val="28"/>
              </w:rPr>
              <w:t xml:space="preserve">hủ trưởng cơ quan thi hành án dân sự, nơi cụm kho vật chứng được xây dựng </w:t>
            </w:r>
            <w:r w:rsidRPr="00561D50">
              <w:rPr>
                <w:rFonts w:ascii="Times New Roman" w:eastAsia="Times New Roman" w:hAnsi="Times New Roman" w:cs="Times New Roman"/>
                <w:sz w:val="28"/>
                <w:szCs w:val="28"/>
              </w:rPr>
              <w:t>có</w:t>
            </w:r>
            <w:r w:rsidRPr="00561D50">
              <w:rPr>
                <w:rFonts w:ascii="Times New Roman" w:eastAsia="Times New Roman" w:hAnsi="Times New Roman" w:cs="Times New Roman"/>
                <w:strike/>
                <w:sz w:val="28"/>
                <w:szCs w:val="28"/>
              </w:rPr>
              <w:t xml:space="preserve"> trách nhiệm làm đầu mối đảm bảo an ninh, an toàn và vệ sinh môi trường xung quanh khu vực cụm kho</w:t>
            </w:r>
            <w:r w:rsidRPr="00561D50">
              <w:rPr>
                <w:rFonts w:ascii="Times New Roman" w:eastAsia="Times New Roman" w:hAnsi="Times New Roman" w:cs="Times New Roman"/>
                <w:sz w:val="28"/>
                <w:szCs w:val="28"/>
              </w:rPr>
              <w:t>; ban hành quy chế phối hợp trong việc bảo vệ cụm kho vật chứng (nếu thấy cần thiết).</w:t>
            </w:r>
          </w:p>
        </w:tc>
        <w:tc>
          <w:tcPr>
            <w:tcW w:w="6946" w:type="dxa"/>
          </w:tcPr>
          <w:p w14:paraId="6BC2B047" w14:textId="77777777" w:rsidR="008D6927" w:rsidRPr="00561D50" w:rsidRDefault="007B6968">
            <w:pPr>
              <w:pBdr>
                <w:top w:val="nil"/>
                <w:left w:val="nil"/>
                <w:bottom w:val="nil"/>
                <w:right w:val="nil"/>
                <w:between w:val="nil"/>
              </w:pBd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 xml:space="preserve">       </w:t>
            </w:r>
            <w:r w:rsidRPr="00561D50">
              <w:rPr>
                <w:rFonts w:ascii="Times New Roman" w:eastAsia="Times New Roman" w:hAnsi="Times New Roman" w:cs="Times New Roman"/>
                <w:b/>
                <w:bCs/>
                <w:color w:val="000000"/>
                <w:sz w:val="28"/>
                <w:szCs w:val="28"/>
              </w:rPr>
              <w:t xml:space="preserve">Điều </w:t>
            </w:r>
            <w:r w:rsidRPr="00561D50">
              <w:rPr>
                <w:rFonts w:ascii="Times New Roman" w:eastAsia="Times New Roman" w:hAnsi="Times New Roman" w:cs="Times New Roman"/>
                <w:b/>
                <w:bCs/>
                <w:sz w:val="28"/>
                <w:szCs w:val="28"/>
              </w:rPr>
              <w:t>7</w:t>
            </w:r>
            <w:r w:rsidRPr="00561D50">
              <w:rPr>
                <w:rFonts w:ascii="Times New Roman" w:eastAsia="Times New Roman" w:hAnsi="Times New Roman" w:cs="Times New Roman"/>
                <w:b/>
                <w:bCs/>
                <w:color w:val="000000"/>
                <w:sz w:val="28"/>
                <w:szCs w:val="28"/>
              </w:rPr>
              <w:t xml:space="preserve">. </w:t>
            </w:r>
            <w:r w:rsidRPr="00561D50">
              <w:rPr>
                <w:rFonts w:ascii="Times New Roman" w:eastAsia="Times New Roman" w:hAnsi="Times New Roman" w:cs="Times New Roman"/>
                <w:b/>
                <w:bCs/>
                <w:sz w:val="28"/>
                <w:szCs w:val="28"/>
              </w:rPr>
              <w:t xml:space="preserve">Trách nhiệm của Thủ trưởng cơ quan thi hành án dân sự </w:t>
            </w:r>
          </w:p>
          <w:p w14:paraId="26F19246" w14:textId="77777777" w:rsidR="008D6927" w:rsidRPr="00561D50" w:rsidRDefault="007B6968">
            <w:pPr>
              <w:pBdr>
                <w:top w:val="nil"/>
                <w:left w:val="nil"/>
                <w:bottom w:val="nil"/>
                <w:right w:val="nil"/>
                <w:between w:val="nil"/>
              </w:pBdr>
              <w:spacing w:before="120" w:after="120" w:line="252" w:lineRule="auto"/>
              <w:ind w:firstLine="720"/>
              <w:jc w:val="both"/>
              <w:rPr>
                <w:rFonts w:ascii="Times New Roman" w:eastAsia="Times New Roman" w:hAnsi="Times New Roman" w:cs="Times New Roman"/>
                <w:b/>
                <w:bCs/>
                <w:i/>
                <w:iCs/>
                <w:color w:val="000000"/>
                <w:sz w:val="28"/>
                <w:szCs w:val="28"/>
              </w:rPr>
            </w:pPr>
            <w:r w:rsidRPr="00561D50">
              <w:rPr>
                <w:rFonts w:ascii="Times New Roman" w:eastAsia="Times New Roman" w:hAnsi="Times New Roman" w:cs="Times New Roman"/>
                <w:i/>
                <w:iCs/>
                <w:color w:val="000000"/>
                <w:sz w:val="28"/>
                <w:szCs w:val="28"/>
              </w:rPr>
              <w:t xml:space="preserve">1. </w:t>
            </w:r>
            <w:r w:rsidRPr="00561D50">
              <w:rPr>
                <w:rFonts w:ascii="Times New Roman" w:eastAsia="Times New Roman" w:hAnsi="Times New Roman" w:cs="Times New Roman"/>
                <w:color w:val="000000"/>
                <w:sz w:val="28"/>
                <w:szCs w:val="28"/>
              </w:rPr>
              <w:t>Hướng dẫn</w:t>
            </w:r>
            <w:r w:rsidRPr="00561D50">
              <w:rPr>
                <w:rFonts w:ascii="Times New Roman" w:eastAsia="Times New Roman" w:hAnsi="Times New Roman" w:cs="Times New Roman"/>
                <w:i/>
                <w:iCs/>
                <w:color w:val="000000"/>
                <w:sz w:val="28"/>
                <w:szCs w:val="28"/>
              </w:rPr>
              <w:t xml:space="preserve">, chỉ đạo, </w:t>
            </w:r>
            <w:r w:rsidRPr="00561D50">
              <w:rPr>
                <w:rFonts w:ascii="Times New Roman" w:eastAsia="Times New Roman" w:hAnsi="Times New Roman" w:cs="Times New Roman"/>
                <w:color w:val="000000"/>
                <w:sz w:val="28"/>
                <w:szCs w:val="28"/>
              </w:rPr>
              <w:t>đôn đốc và</w:t>
            </w:r>
            <w:r w:rsidRPr="00561D50">
              <w:rPr>
                <w:rFonts w:ascii="Times New Roman" w:eastAsia="Times New Roman" w:hAnsi="Times New Roman" w:cs="Times New Roman"/>
                <w:i/>
                <w:iCs/>
                <w:color w:val="000000"/>
                <w:sz w:val="28"/>
                <w:szCs w:val="28"/>
              </w:rPr>
              <w:t xml:space="preserve"> tổ chức việc giao nhận, quản lý và xử lý </w:t>
            </w:r>
            <w:r w:rsidRPr="00561D50">
              <w:rPr>
                <w:rFonts w:ascii="Times New Roman" w:eastAsia="Times New Roman" w:hAnsi="Times New Roman" w:cs="Times New Roman"/>
                <w:color w:val="000000"/>
                <w:sz w:val="28"/>
                <w:szCs w:val="28"/>
              </w:rPr>
              <w:t>vật chứng, tài sản tạm giữ</w:t>
            </w:r>
            <w:r w:rsidRPr="00561D50">
              <w:rPr>
                <w:rFonts w:ascii="Times New Roman" w:eastAsia="Times New Roman" w:hAnsi="Times New Roman" w:cs="Times New Roman"/>
                <w:i/>
                <w:iCs/>
                <w:color w:val="000000"/>
                <w:sz w:val="28"/>
                <w:szCs w:val="28"/>
              </w:rPr>
              <w:t xml:space="preserve"> tại đơn vị.</w:t>
            </w:r>
          </w:p>
          <w:p w14:paraId="1C855249" w14:textId="77777777" w:rsidR="008D6927" w:rsidRPr="00561D50" w:rsidRDefault="007B6968">
            <w:pPr>
              <w:pBdr>
                <w:top w:val="nil"/>
                <w:left w:val="nil"/>
                <w:bottom w:val="nil"/>
                <w:right w:val="nil"/>
                <w:between w:val="nil"/>
              </w:pBdr>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 xml:space="preserve">2. Ra lệnh nhập kho, lệnh xuất kho và ấn định thời điểm thực hiện việc xuất kho để xử lý theo quy định. </w:t>
            </w:r>
          </w:p>
          <w:p w14:paraId="41B27F9B" w14:textId="77777777" w:rsidR="008D6927" w:rsidRPr="00561D50" w:rsidRDefault="007B6968">
            <w:pPr>
              <w:pBdr>
                <w:top w:val="nil"/>
                <w:left w:val="nil"/>
                <w:bottom w:val="nil"/>
                <w:right w:val="nil"/>
                <w:between w:val="nil"/>
              </w:pBdr>
              <w:spacing w:before="120" w:after="120" w:line="252" w:lineRule="auto"/>
              <w:ind w:firstLine="720"/>
              <w:jc w:val="both"/>
              <w:rPr>
                <w:rFonts w:ascii="Times New Roman" w:eastAsia="Times New Roman" w:hAnsi="Times New Roman" w:cs="Times New Roman"/>
                <w:b/>
                <w:bCs/>
                <w:i/>
                <w:iCs/>
                <w:color w:val="000000"/>
                <w:sz w:val="28"/>
                <w:szCs w:val="28"/>
              </w:rPr>
            </w:pPr>
            <w:r w:rsidRPr="00561D50">
              <w:rPr>
                <w:rFonts w:ascii="Times New Roman" w:eastAsia="Times New Roman" w:hAnsi="Times New Roman" w:cs="Times New Roman"/>
                <w:i/>
                <w:iCs/>
                <w:color w:val="000000"/>
                <w:sz w:val="28"/>
                <w:szCs w:val="28"/>
              </w:rPr>
              <w:t>3.</w:t>
            </w:r>
            <w:r w:rsidRPr="00561D50">
              <w:rPr>
                <w:rFonts w:ascii="Times New Roman" w:eastAsia="Times New Roman" w:hAnsi="Times New Roman" w:cs="Times New Roman"/>
                <w:b/>
                <w:bCs/>
                <w:i/>
                <w:iCs/>
                <w:color w:val="000000"/>
                <w:sz w:val="28"/>
                <w:szCs w:val="28"/>
              </w:rPr>
              <w:t xml:space="preserve"> </w:t>
            </w:r>
            <w:r w:rsidRPr="00561D50">
              <w:rPr>
                <w:rFonts w:ascii="Times New Roman" w:eastAsia="Times New Roman" w:hAnsi="Times New Roman" w:cs="Times New Roman"/>
                <w:i/>
                <w:iCs/>
                <w:color w:val="000000"/>
                <w:sz w:val="28"/>
                <w:szCs w:val="28"/>
              </w:rPr>
              <w:t>Thành lập Hội đồng tiêu huỷ vật chứng theo quy định.</w:t>
            </w:r>
          </w:p>
          <w:p w14:paraId="77D622EA"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b/>
                <w:bCs/>
                <w:i/>
                <w:iCs/>
                <w:color w:val="000000"/>
                <w:sz w:val="28"/>
                <w:szCs w:val="28"/>
              </w:rPr>
            </w:pPr>
            <w:r w:rsidRPr="00561D50">
              <w:rPr>
                <w:rFonts w:ascii="Times New Roman" w:eastAsia="Times New Roman" w:hAnsi="Times New Roman" w:cs="Times New Roman"/>
                <w:b/>
                <w:bCs/>
                <w:i/>
                <w:iCs/>
                <w:color w:val="000000"/>
                <w:sz w:val="28"/>
                <w:szCs w:val="28"/>
              </w:rPr>
              <w:lastRenderedPageBreak/>
              <w:tab/>
              <w:t xml:space="preserve"> </w:t>
            </w:r>
            <w:r w:rsidRPr="00561D50">
              <w:rPr>
                <w:rFonts w:ascii="Times New Roman" w:eastAsia="Times New Roman" w:hAnsi="Times New Roman" w:cs="Times New Roman"/>
                <w:i/>
                <w:iCs/>
                <w:color w:val="000000"/>
                <w:sz w:val="28"/>
                <w:szCs w:val="28"/>
              </w:rPr>
              <w:t>4.</w:t>
            </w:r>
            <w:r w:rsidRPr="00561D50">
              <w:rPr>
                <w:rFonts w:ascii="Times New Roman" w:eastAsia="Times New Roman" w:hAnsi="Times New Roman" w:cs="Times New Roman"/>
                <w:b/>
                <w:bCs/>
                <w:i/>
                <w:iCs/>
                <w:color w:val="000000"/>
                <w:sz w:val="28"/>
                <w:szCs w:val="28"/>
              </w:rPr>
              <w:t xml:space="preserve"> </w:t>
            </w:r>
            <w:r w:rsidRPr="00561D50">
              <w:rPr>
                <w:rFonts w:ascii="Times New Roman" w:eastAsia="Times New Roman" w:hAnsi="Times New Roman" w:cs="Times New Roman"/>
                <w:i/>
                <w:iCs/>
                <w:color w:val="000000"/>
                <w:sz w:val="28"/>
                <w:szCs w:val="28"/>
              </w:rPr>
              <w:t>Ký duyệt các chứng từ, tài liệu liên quan đến việc tiếp nhận, quản lý và xử lý vật chứng, tài sản tạm giữ.</w:t>
            </w:r>
          </w:p>
          <w:p w14:paraId="6D066164"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5. Chỉ đạo tiếp nhận, xử lý vật chứng, tài sản tạm giữ.</w:t>
            </w:r>
          </w:p>
          <w:p w14:paraId="28D3393C" w14:textId="77777777" w:rsidR="008D6927" w:rsidRPr="00561D50" w:rsidRDefault="007B6968">
            <w:pPr>
              <w:pBdr>
                <w:top w:val="nil"/>
                <w:left w:val="nil"/>
                <w:bottom w:val="nil"/>
                <w:right w:val="nil"/>
                <w:between w:val="nil"/>
              </w:pBdr>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6. Chỉ đạo và tổ chức kiểm tra, kiểm kê </w:t>
            </w:r>
            <w:r w:rsidRPr="00561D50">
              <w:rPr>
                <w:rFonts w:ascii="Times New Roman" w:eastAsia="Times New Roman" w:hAnsi="Times New Roman" w:cs="Times New Roman"/>
                <w:i/>
                <w:iCs/>
                <w:color w:val="000000"/>
                <w:sz w:val="28"/>
                <w:szCs w:val="28"/>
              </w:rPr>
              <w:t>định kỳ</w:t>
            </w:r>
            <w:r w:rsidRPr="00561D50">
              <w:rPr>
                <w:rFonts w:ascii="Times New Roman" w:eastAsia="Times New Roman" w:hAnsi="Times New Roman" w:cs="Times New Roman"/>
                <w:color w:val="000000"/>
                <w:sz w:val="28"/>
                <w:szCs w:val="28"/>
              </w:rPr>
              <w:t xml:space="preserve">, </w:t>
            </w:r>
            <w:r w:rsidRPr="00561D50">
              <w:rPr>
                <w:rFonts w:ascii="Times New Roman" w:eastAsia="Times New Roman" w:hAnsi="Times New Roman" w:cs="Times New Roman"/>
                <w:i/>
                <w:iCs/>
                <w:color w:val="000000"/>
                <w:sz w:val="28"/>
                <w:szCs w:val="28"/>
              </w:rPr>
              <w:t>đột xuất</w:t>
            </w:r>
            <w:r w:rsidRPr="00561D50">
              <w:rPr>
                <w:rFonts w:ascii="Times New Roman" w:eastAsia="Times New Roman" w:hAnsi="Times New Roman" w:cs="Times New Roman"/>
                <w:color w:val="000000"/>
                <w:sz w:val="28"/>
                <w:szCs w:val="28"/>
              </w:rPr>
              <w:t>, tổng hợp báo cáo về việc bảo quản vật chứng, tài sản tạm giữ.</w:t>
            </w:r>
          </w:p>
          <w:p w14:paraId="4A4768AC"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color w:val="000000"/>
                <w:sz w:val="28"/>
                <w:szCs w:val="28"/>
              </w:rPr>
              <w:tab/>
            </w:r>
            <w:r w:rsidRPr="00561D50">
              <w:rPr>
                <w:rFonts w:ascii="Times New Roman" w:eastAsia="Times New Roman" w:hAnsi="Times New Roman" w:cs="Times New Roman"/>
                <w:i/>
                <w:iCs/>
                <w:color w:val="000000"/>
                <w:sz w:val="28"/>
                <w:szCs w:val="28"/>
              </w:rPr>
              <w:t xml:space="preserve"> 7. Chỉ đạo việc lập, quản lý, lưu trữ, khai thác hồ sơ, sổ sách liên quan đến việc giao nhận, quản lý và xử lý vật chứng, tài sản tạm giữ.</w:t>
            </w:r>
          </w:p>
          <w:p w14:paraId="308758F7"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ab/>
              <w:t xml:space="preserve"> 8. Ban hành và tổ chức thực hiện nội quy của kho bảo quản tài sản thi hành án; phối hợp ban hành và tổ chức thực hiện nội quy của kho vật chứng của cơ quan công an.</w:t>
            </w:r>
          </w:p>
          <w:p w14:paraId="536CC456"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color w:val="000000"/>
                <w:sz w:val="28"/>
                <w:szCs w:val="28"/>
              </w:rPr>
              <w:tab/>
              <w:t xml:space="preserve"> 9</w:t>
            </w:r>
            <w:r w:rsidRPr="00561D50">
              <w:rPr>
                <w:rFonts w:ascii="Times New Roman" w:eastAsia="Times New Roman" w:hAnsi="Times New Roman" w:cs="Times New Roman"/>
                <w:i/>
                <w:iCs/>
                <w:color w:val="000000"/>
                <w:sz w:val="28"/>
                <w:szCs w:val="28"/>
              </w:rPr>
              <w:t>. Bố trí công chức, người lao động và điều kiện cơ sở vật chất cần thiết nhằm đảm bảo an ninh, an toàn và vệ sinh môi trường trong quá trình giao nhận, bảo quản và xử lý vật chứng, tài sản tạm giữ.</w:t>
            </w:r>
          </w:p>
          <w:p w14:paraId="0EB4F176" w14:textId="77777777" w:rsidR="008D6927" w:rsidRPr="00561D50" w:rsidRDefault="007B6968">
            <w:pPr>
              <w:pBdr>
                <w:top w:val="nil"/>
                <w:left w:val="nil"/>
                <w:bottom w:val="nil"/>
                <w:right w:val="nil"/>
                <w:between w:val="nil"/>
              </w:pBdr>
              <w:spacing w:before="120" w:after="120" w:line="252" w:lineRule="auto"/>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sz w:val="28"/>
                <w:szCs w:val="28"/>
              </w:rPr>
              <w:tab/>
              <w:t xml:space="preserve"> 10. Khen thưởng hoặc trình cấp có thẩm quyền khen thưởng đối với tổ chức, cá nhân có thành tích xuất sắc; xem xét, xử lý theo thẩm quyền đối với tổ chức, cá nhân vi phạm trong việc giao nhận, bảo quản xử lý vật chứng, tài sản tạm giữ theo quy định của pháp luật.</w:t>
            </w:r>
          </w:p>
        </w:tc>
        <w:tc>
          <w:tcPr>
            <w:tcW w:w="3108" w:type="dxa"/>
          </w:tcPr>
          <w:p w14:paraId="4E9FE3A7" w14:textId="7446E1FF" w:rsidR="008D6927" w:rsidRPr="00561D50" w:rsidRDefault="007B6968">
            <w:pPr>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b/>
                <w:bCs/>
                <w:sz w:val="28"/>
                <w:szCs w:val="28"/>
              </w:rPr>
              <w:lastRenderedPageBreak/>
              <w:t xml:space="preserve"> </w:t>
            </w:r>
            <w:r w:rsidR="00834185" w:rsidRPr="00561D50">
              <w:rPr>
                <w:rFonts w:ascii="Times New Roman" w:eastAsia="Times New Roman" w:hAnsi="Times New Roman" w:cs="Times New Roman"/>
                <w:b/>
                <w:bCs/>
                <w:sz w:val="28"/>
                <w:szCs w:val="28"/>
              </w:rPr>
              <w:t>Sửa</w:t>
            </w:r>
            <w:r w:rsidR="00834185" w:rsidRPr="00561D50">
              <w:rPr>
                <w:rFonts w:ascii="Times New Roman" w:eastAsia="Times New Roman" w:hAnsi="Times New Roman" w:cs="Times New Roman"/>
                <w:b/>
                <w:bCs/>
                <w:sz w:val="28"/>
                <w:szCs w:val="28"/>
                <w:lang w:val="vi-VN"/>
              </w:rPr>
              <w:t xml:space="preserve"> đổi, bổ sung</w:t>
            </w:r>
          </w:p>
        </w:tc>
      </w:tr>
      <w:tr w:rsidR="008D6927" w14:paraId="3281258F" w14:textId="77777777" w:rsidTr="00561D50">
        <w:tc>
          <w:tcPr>
            <w:tcW w:w="5949" w:type="dxa"/>
          </w:tcPr>
          <w:p w14:paraId="3CDAEA06"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lastRenderedPageBreak/>
              <w:t>Điều 7 (Thông tư 01/2017). Trách nhiệm của Chấp hành viên</w:t>
            </w:r>
          </w:p>
          <w:p w14:paraId="3550C8B0"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1. </w:t>
            </w:r>
            <w:r w:rsidRPr="00561D50">
              <w:rPr>
                <w:rFonts w:ascii="Times New Roman" w:eastAsia="Times New Roman" w:hAnsi="Times New Roman" w:cs="Times New Roman"/>
                <w:strike/>
                <w:color w:val="000000"/>
                <w:sz w:val="28"/>
                <w:szCs w:val="28"/>
              </w:rPr>
              <w:t>Đề xuất,</w:t>
            </w:r>
            <w:r w:rsidRPr="00561D50">
              <w:rPr>
                <w:rFonts w:ascii="Times New Roman" w:eastAsia="Times New Roman" w:hAnsi="Times New Roman" w:cs="Times New Roman"/>
                <w:color w:val="000000"/>
                <w:sz w:val="28"/>
                <w:szCs w:val="28"/>
              </w:rPr>
              <w:t xml:space="preserve"> lập lệnh nhập kho trình Thủ trưởng cơ quan thi hành án dân sự hoặc người được Thủ trưởng cơ quan thi hành án dân sự ủy quyền để nhập </w:t>
            </w:r>
            <w:r w:rsidRPr="00561D50">
              <w:rPr>
                <w:rFonts w:ascii="Times New Roman" w:eastAsia="Times New Roman" w:hAnsi="Times New Roman" w:cs="Times New Roman"/>
                <w:color w:val="000000"/>
                <w:sz w:val="28"/>
                <w:szCs w:val="28"/>
              </w:rPr>
              <w:lastRenderedPageBreak/>
              <w:t xml:space="preserve">kho </w:t>
            </w:r>
            <w:r w:rsidRPr="00561D50">
              <w:rPr>
                <w:rFonts w:ascii="Times New Roman" w:eastAsia="Times New Roman" w:hAnsi="Times New Roman" w:cs="Times New Roman"/>
                <w:strike/>
                <w:color w:val="000000"/>
                <w:sz w:val="28"/>
                <w:szCs w:val="28"/>
              </w:rPr>
              <w:t>vật quản</w:t>
            </w:r>
            <w:r w:rsidRPr="00561D50">
              <w:rPr>
                <w:rFonts w:ascii="Times New Roman" w:eastAsia="Times New Roman" w:hAnsi="Times New Roman" w:cs="Times New Roman"/>
                <w:color w:val="000000"/>
                <w:sz w:val="28"/>
                <w:szCs w:val="28"/>
              </w:rPr>
              <w:t xml:space="preserve"> </w:t>
            </w:r>
            <w:r w:rsidRPr="00561D50">
              <w:rPr>
                <w:rFonts w:ascii="Times New Roman" w:eastAsia="Times New Roman" w:hAnsi="Times New Roman" w:cs="Times New Roman"/>
                <w:strike/>
                <w:color w:val="000000"/>
                <w:sz w:val="28"/>
                <w:szCs w:val="28"/>
              </w:rPr>
              <w:t>theo quy định tại </w:t>
            </w:r>
            <w:bookmarkStart w:id="9" w:name="7imj49b82wj6" w:colFirst="0" w:colLast="0"/>
            <w:bookmarkEnd w:id="9"/>
            <w:r w:rsidRPr="00561D50">
              <w:rPr>
                <w:rFonts w:ascii="Times New Roman" w:eastAsia="Times New Roman" w:hAnsi="Times New Roman" w:cs="Times New Roman"/>
                <w:strike/>
                <w:color w:val="000000"/>
                <w:sz w:val="28"/>
                <w:szCs w:val="28"/>
              </w:rPr>
              <w:t>điểm c khoản 1 Điều 58 và khoản 1 Điều 115 Luật Thi hành án dân sự.</w:t>
            </w:r>
          </w:p>
          <w:p w14:paraId="772FDFFA"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Lập giấy đề nghị xuất kho và lệnh xuất kho vật chứng, tài sản tạm giữ trình Thủ trưởng cơ quan thi hành án dân sự hoặc người được Thủ trưởng cơ quan thi hành án dân sự ủy quyền để xử lý vật chứng, tài sản tạm giữ theo quy định.</w:t>
            </w:r>
          </w:p>
          <w:p w14:paraId="02B06413" w14:textId="77777777" w:rsidR="008D6927" w:rsidRPr="00561D50" w:rsidRDefault="007B6968">
            <w:pPr>
              <w:shd w:val="clear" w:color="auto" w:fill="FFFFFF"/>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color w:val="000000"/>
                <w:sz w:val="28"/>
                <w:szCs w:val="28"/>
              </w:rPr>
              <w:t xml:space="preserve">3. Phối hợp với Kế toán nghiệp vụ, Thủ kho, Bảo vệ trong việc giao nhận, bảo quản, </w:t>
            </w:r>
            <w:r w:rsidRPr="00561D50">
              <w:rPr>
                <w:rFonts w:ascii="Times New Roman" w:eastAsia="Times New Roman" w:hAnsi="Times New Roman" w:cs="Times New Roman"/>
                <w:strike/>
                <w:color w:val="000000"/>
                <w:sz w:val="28"/>
                <w:szCs w:val="28"/>
              </w:rPr>
              <w:t>kiểm tra</w:t>
            </w:r>
            <w:r w:rsidRPr="00561D50">
              <w:rPr>
                <w:rFonts w:ascii="Times New Roman" w:eastAsia="Times New Roman" w:hAnsi="Times New Roman" w:cs="Times New Roman"/>
                <w:color w:val="000000"/>
                <w:sz w:val="28"/>
                <w:szCs w:val="28"/>
              </w:rPr>
              <w:t xml:space="preserve">, kiểm kê, xử lý vật chứng, tài sản tạm giữ </w:t>
            </w:r>
            <w:r w:rsidRPr="00561D50">
              <w:rPr>
                <w:rFonts w:ascii="Times New Roman" w:eastAsia="Times New Roman" w:hAnsi="Times New Roman" w:cs="Times New Roman"/>
                <w:strike/>
                <w:color w:val="000000"/>
                <w:sz w:val="28"/>
                <w:szCs w:val="28"/>
              </w:rPr>
              <w:t>nhằm đảm bảo an ninh, an toàn, vệ sinh môi trường.</w:t>
            </w:r>
          </w:p>
        </w:tc>
        <w:tc>
          <w:tcPr>
            <w:tcW w:w="6946" w:type="dxa"/>
          </w:tcPr>
          <w:p w14:paraId="43FBCFE5" w14:textId="77777777" w:rsidR="008D6927" w:rsidRPr="00561D50" w:rsidRDefault="007B6968">
            <w:pPr>
              <w:pBdr>
                <w:top w:val="nil"/>
                <w:left w:val="nil"/>
                <w:bottom w:val="nil"/>
                <w:right w:val="nil"/>
                <w:between w:val="nil"/>
              </w:pBdr>
              <w:ind w:firstLine="7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lastRenderedPageBreak/>
              <w:t>Điều 8. Trách nhiệm của Chấp hành viên</w:t>
            </w:r>
          </w:p>
          <w:p w14:paraId="2E63575E"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1. Thực hiện thủ tục nhập kho vật chứng, tài sản tạm giữ, thu giữ trong quá trình tổ chức thi hành án.</w:t>
            </w:r>
          </w:p>
          <w:p w14:paraId="341B6D18"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color w:val="000000"/>
                <w:sz w:val="28"/>
                <w:szCs w:val="28"/>
              </w:rPr>
              <w:t xml:space="preserve">2. Lập </w:t>
            </w:r>
            <w:r w:rsidRPr="00561D50">
              <w:rPr>
                <w:rFonts w:ascii="Times New Roman" w:eastAsia="Times New Roman" w:hAnsi="Times New Roman" w:cs="Times New Roman"/>
                <w:i/>
                <w:iCs/>
                <w:color w:val="000000"/>
                <w:sz w:val="28"/>
                <w:szCs w:val="28"/>
              </w:rPr>
              <w:t>đề nghị</w:t>
            </w:r>
            <w:r w:rsidRPr="00561D50">
              <w:rPr>
                <w:rFonts w:ascii="Times New Roman" w:eastAsia="Times New Roman" w:hAnsi="Times New Roman" w:cs="Times New Roman"/>
                <w:color w:val="000000"/>
                <w:sz w:val="28"/>
                <w:szCs w:val="28"/>
              </w:rPr>
              <w:t xml:space="preserve"> nhập kho, lệnh nhập kho đối với vật chứng, tài sản tạm giữ trong quá trình tổ chức thi hành án </w:t>
            </w:r>
            <w:r w:rsidRPr="00561D50">
              <w:rPr>
                <w:rFonts w:ascii="Times New Roman" w:eastAsia="Times New Roman" w:hAnsi="Times New Roman" w:cs="Times New Roman"/>
                <w:color w:val="000000"/>
                <w:sz w:val="28"/>
                <w:szCs w:val="28"/>
              </w:rPr>
              <w:lastRenderedPageBreak/>
              <w:t xml:space="preserve">trình Thủ trưởng cơ quan thi hành án dân sự hoặc người được Thủ trưởng cơ quan thi hành án dân sự ủy quyền để </w:t>
            </w:r>
            <w:r w:rsidRPr="00561D50">
              <w:rPr>
                <w:rFonts w:ascii="Times New Roman" w:eastAsia="Times New Roman" w:hAnsi="Times New Roman" w:cs="Times New Roman"/>
                <w:i/>
                <w:iCs/>
                <w:color w:val="000000"/>
                <w:sz w:val="28"/>
                <w:szCs w:val="28"/>
              </w:rPr>
              <w:t>nhập kho vật chứng, tài sản tạm giữ.</w:t>
            </w:r>
          </w:p>
          <w:p w14:paraId="1B34F130"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3. Lập giấy đề nghị xuất kho và lệnh xuất kho vật chứng, tài sản tạm giữ trình Thủ trưởng cơ quan thi hành án dân sự hoặc người được Thủ trưởng cơ quan thi hành án dân sự ủy quyền </w:t>
            </w:r>
            <w:r w:rsidRPr="00561D50">
              <w:rPr>
                <w:rFonts w:ascii="Times New Roman" w:eastAsia="Times New Roman" w:hAnsi="Times New Roman" w:cs="Times New Roman"/>
                <w:i/>
                <w:iCs/>
                <w:color w:val="000000"/>
                <w:sz w:val="28"/>
                <w:szCs w:val="28"/>
              </w:rPr>
              <w:t>để xử lý vật chứng, tài sản tạm giữ theo quy định; chuyển giao quyết định kê biên, biên bản kê biên, quyết định trả tài sản, biên bản bàn giao tài sản cho người mua được tài sản đấu giá và các tài liệu khác có liên quan (nếu có</w:t>
            </w:r>
            <w:r w:rsidRPr="00561D50">
              <w:rPr>
                <w:rFonts w:ascii="Times New Roman" w:eastAsia="Times New Roman" w:hAnsi="Times New Roman" w:cs="Times New Roman"/>
                <w:color w:val="000000"/>
                <w:sz w:val="28"/>
                <w:szCs w:val="28"/>
              </w:rPr>
              <w:t>);</w:t>
            </w:r>
          </w:p>
          <w:p w14:paraId="59156C24"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4. Lập Phiếu xác định giá trị hạch toán vật chứng, tài sản.</w:t>
            </w:r>
          </w:p>
          <w:p w14:paraId="25E299A4"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i/>
                <w:iCs/>
                <w:sz w:val="28"/>
                <w:szCs w:val="28"/>
              </w:rPr>
              <w:t>5. Lập và quản lý hồ sơ liên quan trong việc xử lý vật chứng.</w:t>
            </w:r>
          </w:p>
        </w:tc>
        <w:tc>
          <w:tcPr>
            <w:tcW w:w="3108" w:type="dxa"/>
          </w:tcPr>
          <w:p w14:paraId="012CE606" w14:textId="77777777" w:rsidR="008D6927" w:rsidRPr="00561D50" w:rsidRDefault="007B6968">
            <w:pPr>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lastRenderedPageBreak/>
              <w:t xml:space="preserve">Bổ sung trách nhiệm của Chấp hành viên trong việc Lập phiếu xác định giá trị hạch toán vật chứng, tài sản; lập và quản lý hồ sơ </w:t>
            </w:r>
            <w:r w:rsidRPr="00561D50">
              <w:rPr>
                <w:rFonts w:ascii="Times New Roman" w:eastAsia="Times New Roman" w:hAnsi="Times New Roman" w:cs="Times New Roman"/>
                <w:color w:val="000000"/>
                <w:sz w:val="28"/>
                <w:szCs w:val="28"/>
              </w:rPr>
              <w:lastRenderedPageBreak/>
              <w:t>liên quan trong việc xử lý vật chứng.</w:t>
            </w:r>
          </w:p>
        </w:tc>
      </w:tr>
      <w:tr w:rsidR="008D6927" w14:paraId="589B6ED5" w14:textId="77777777" w:rsidTr="00561D50">
        <w:tc>
          <w:tcPr>
            <w:tcW w:w="5949" w:type="dxa"/>
          </w:tcPr>
          <w:p w14:paraId="1F8AAD54"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lastRenderedPageBreak/>
              <w:t>Điều 8 TT01/2017. Trách nhiệm của kế toán nghiệp vụ thi hành án trong tiếp nhận, bảo quản và xử lý vật chứng, tài sản tạm giữ</w:t>
            </w:r>
          </w:p>
          <w:p w14:paraId="26282E58"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1. Thu thập, xử lý thông tin, số liệu; kiểm tra giám sát tình hình quản lý vật chứng, tài sản tạm giữ theo quy định của Bộ Tài chính hướng dẫn về kế toán nghiệp vụ thi hành án.</w:t>
            </w:r>
          </w:p>
          <w:p w14:paraId="6E86B85A"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Lập các chứng từ về việc giao nhận, xử lý vật chứng, tài sản tạm giữ.</w:t>
            </w:r>
          </w:p>
          <w:p w14:paraId="415B36BD" w14:textId="77777777" w:rsidR="008D6927" w:rsidRPr="00561D50" w:rsidRDefault="007B6968">
            <w:pPr>
              <w:shd w:val="clear" w:color="auto" w:fill="FFFFFF"/>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color w:val="000000"/>
                <w:sz w:val="28"/>
                <w:szCs w:val="28"/>
              </w:rPr>
              <w:t>3. Định kỳ hàng t</w:t>
            </w:r>
            <w:r w:rsidRPr="00561D50">
              <w:rPr>
                <w:rFonts w:ascii="Times New Roman" w:eastAsia="Times New Roman" w:hAnsi="Times New Roman" w:cs="Times New Roman"/>
                <w:strike/>
                <w:color w:val="000000"/>
                <w:sz w:val="28"/>
                <w:szCs w:val="28"/>
              </w:rPr>
              <w:t>háng,</w:t>
            </w:r>
            <w:r w:rsidRPr="00561D50">
              <w:rPr>
                <w:rFonts w:ascii="Times New Roman" w:eastAsia="Times New Roman" w:hAnsi="Times New Roman" w:cs="Times New Roman"/>
                <w:color w:val="000000"/>
                <w:sz w:val="28"/>
                <w:szCs w:val="28"/>
              </w:rPr>
              <w:t xml:space="preserve"> quý, năm phối hợp với Thủ kho vật chứng tiến hành việc đối chiếu, kiểm kê, đánh giá tình hình, kết quả bảo quản, xử lý vật chứng, tài sản tạm giữ.</w:t>
            </w:r>
          </w:p>
        </w:tc>
        <w:tc>
          <w:tcPr>
            <w:tcW w:w="6946" w:type="dxa"/>
          </w:tcPr>
          <w:p w14:paraId="634FD164" w14:textId="77777777" w:rsidR="008D6927" w:rsidRPr="00561D50" w:rsidRDefault="007B6968">
            <w:pPr>
              <w:pBdr>
                <w:top w:val="nil"/>
                <w:left w:val="nil"/>
                <w:bottom w:val="nil"/>
                <w:right w:val="nil"/>
                <w:between w:val="nil"/>
              </w:pBdr>
              <w:ind w:firstLine="7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 xml:space="preserve">Điều 9. Trách nhiệm của Kế toán nghiệp vụ thi hành án </w:t>
            </w:r>
          </w:p>
          <w:p w14:paraId="0820D647"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1. Thu thập, xử lý thông tin, số liệu; kiểm tra giám sát tình hình quản lý vật chứng, tài sản tạm giữ theo quy định của Bộ Tài chính hướng dẫn về kế toán nghiệp vụ thi hành án;</w:t>
            </w:r>
          </w:p>
          <w:p w14:paraId="6EC91950"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Lập các chứng từ về việc giao nhận, xử lý vật chứng, tài sản tạm giữ;</w:t>
            </w:r>
          </w:p>
          <w:p w14:paraId="33DD02C1"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3. Tham gia việc kiểm kê, tiếp nhận, xử lý vật chứng, tài sản tạm giữ;</w:t>
            </w:r>
          </w:p>
          <w:p w14:paraId="40BF8725"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sz w:val="28"/>
                <w:szCs w:val="28"/>
              </w:rPr>
              <w:lastRenderedPageBreak/>
              <w:t xml:space="preserve">4. Định kỳ </w:t>
            </w:r>
            <w:r w:rsidRPr="00561D50">
              <w:rPr>
                <w:rFonts w:ascii="Times New Roman" w:eastAsia="Times New Roman" w:hAnsi="Times New Roman" w:cs="Times New Roman"/>
                <w:i/>
                <w:iCs/>
                <w:sz w:val="28"/>
                <w:szCs w:val="28"/>
              </w:rPr>
              <w:t>6 tháng và hàng năm</w:t>
            </w:r>
            <w:r w:rsidRPr="00561D50">
              <w:rPr>
                <w:rFonts w:ascii="Times New Roman" w:eastAsia="Times New Roman" w:hAnsi="Times New Roman" w:cs="Times New Roman"/>
                <w:sz w:val="28"/>
                <w:szCs w:val="28"/>
              </w:rPr>
              <w:t xml:space="preserve"> phối hợp với Thủ kho vật chứng tiến hành việc đối chiếu, kiểm kê, đánh giá tình hình, kết quả bảo quản, xử lý vật chứng, tài sản tạm giữ.</w:t>
            </w:r>
          </w:p>
        </w:tc>
        <w:tc>
          <w:tcPr>
            <w:tcW w:w="3108" w:type="dxa"/>
          </w:tcPr>
          <w:p w14:paraId="0EB078E7" w14:textId="77777777" w:rsidR="008D6927" w:rsidRPr="00561D50" w:rsidRDefault="007B6968">
            <w:pPr>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lastRenderedPageBreak/>
              <w:t>Phù hợp Điều 13 Nghị định 142 và Điều 50 Dự thảo Nghị định mới giảm thời hạn từ hàng tháng, quý thành. 6 tháng và năm.</w:t>
            </w:r>
          </w:p>
          <w:p w14:paraId="231ADCF5" w14:textId="77777777" w:rsidR="008D6927" w:rsidRPr="00561D50" w:rsidRDefault="008D6927">
            <w:pPr>
              <w:jc w:val="both"/>
              <w:rPr>
                <w:rFonts w:ascii="Times New Roman" w:eastAsia="Times New Roman" w:hAnsi="Times New Roman" w:cs="Times New Roman"/>
                <w:sz w:val="28"/>
                <w:szCs w:val="28"/>
              </w:rPr>
            </w:pPr>
          </w:p>
        </w:tc>
      </w:tr>
      <w:tr w:rsidR="008D6927" w14:paraId="4FF9F8D0" w14:textId="77777777" w:rsidTr="00561D50">
        <w:tc>
          <w:tcPr>
            <w:tcW w:w="5949" w:type="dxa"/>
          </w:tcPr>
          <w:p w14:paraId="5DF7B453" w14:textId="77777777" w:rsidR="008D6927" w:rsidRPr="00561D50" w:rsidRDefault="008D6927">
            <w:pPr>
              <w:shd w:val="clear" w:color="auto" w:fill="FFFFFF"/>
              <w:jc w:val="both"/>
              <w:rPr>
                <w:rFonts w:ascii="Times New Roman" w:eastAsia="Times New Roman" w:hAnsi="Times New Roman" w:cs="Times New Roman"/>
                <w:b/>
                <w:bCs/>
                <w:color w:val="000000"/>
                <w:sz w:val="28"/>
                <w:szCs w:val="28"/>
              </w:rPr>
            </w:pPr>
          </w:p>
        </w:tc>
        <w:tc>
          <w:tcPr>
            <w:tcW w:w="6946" w:type="dxa"/>
          </w:tcPr>
          <w:p w14:paraId="02CDB0EB" w14:textId="77777777" w:rsidR="008D6927" w:rsidRPr="00561D50" w:rsidRDefault="007B6968">
            <w:pPr>
              <w:pBdr>
                <w:top w:val="nil"/>
                <w:left w:val="nil"/>
                <w:bottom w:val="nil"/>
                <w:right w:val="nil"/>
                <w:between w:val="nil"/>
              </w:pBdr>
              <w:ind w:firstLine="7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 xml:space="preserve">Điều </w:t>
            </w:r>
            <w:r w:rsidRPr="00561D50">
              <w:rPr>
                <w:rFonts w:ascii="Times New Roman" w:eastAsia="Times New Roman" w:hAnsi="Times New Roman" w:cs="Times New Roman"/>
                <w:b/>
                <w:bCs/>
                <w:sz w:val="28"/>
                <w:szCs w:val="28"/>
              </w:rPr>
              <w:t>10</w:t>
            </w:r>
            <w:r w:rsidRPr="00561D50">
              <w:rPr>
                <w:rFonts w:ascii="Times New Roman" w:eastAsia="Times New Roman" w:hAnsi="Times New Roman" w:cs="Times New Roman"/>
                <w:b/>
                <w:bCs/>
                <w:color w:val="000000"/>
                <w:sz w:val="28"/>
                <w:szCs w:val="28"/>
              </w:rPr>
              <w:t xml:space="preserve">. Trách nhiệm của Thủ kho bảo quản tài sản thi hành án  </w:t>
            </w:r>
          </w:p>
          <w:p w14:paraId="2808D5E7"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1. Căn cứ vào điều kiện thực tế, Thủ trưởng cơ quan thi hành án dân sự bố trí </w:t>
            </w:r>
            <w:r w:rsidRPr="00561D50">
              <w:rPr>
                <w:rFonts w:ascii="Times New Roman" w:eastAsia="Times New Roman" w:hAnsi="Times New Roman" w:cs="Times New Roman"/>
                <w:i/>
                <w:iCs/>
                <w:color w:val="000000"/>
                <w:sz w:val="28"/>
                <w:szCs w:val="28"/>
              </w:rPr>
              <w:t>thủ kho bảo quản tài sản thi hành án</w:t>
            </w:r>
            <w:r w:rsidRPr="00561D50">
              <w:rPr>
                <w:rFonts w:ascii="Times New Roman" w:eastAsia="Times New Roman" w:hAnsi="Times New Roman" w:cs="Times New Roman"/>
                <w:color w:val="000000"/>
                <w:sz w:val="28"/>
                <w:szCs w:val="28"/>
              </w:rPr>
              <w:t xml:space="preserve"> chuyên trách hoặc </w:t>
            </w:r>
            <w:r w:rsidRPr="00561D50">
              <w:rPr>
                <w:rFonts w:ascii="Times New Roman" w:eastAsia="Times New Roman" w:hAnsi="Times New Roman" w:cs="Times New Roman"/>
                <w:i/>
                <w:iCs/>
                <w:color w:val="000000"/>
                <w:sz w:val="28"/>
                <w:szCs w:val="28"/>
              </w:rPr>
              <w:t>thủ kho bảo quản tài sản thi hành án</w:t>
            </w:r>
            <w:r w:rsidRPr="00561D50">
              <w:rPr>
                <w:rFonts w:ascii="Times New Roman" w:eastAsia="Times New Roman" w:hAnsi="Times New Roman" w:cs="Times New Roman"/>
                <w:color w:val="000000"/>
                <w:sz w:val="28"/>
                <w:szCs w:val="28"/>
              </w:rPr>
              <w:t xml:space="preserve"> kiêm nhiệm. </w:t>
            </w:r>
            <w:r w:rsidRPr="00561D50">
              <w:rPr>
                <w:rFonts w:ascii="Times New Roman" w:eastAsia="Times New Roman" w:hAnsi="Times New Roman" w:cs="Times New Roman"/>
                <w:i/>
                <w:iCs/>
                <w:color w:val="000000"/>
                <w:sz w:val="28"/>
                <w:szCs w:val="28"/>
              </w:rPr>
              <w:t>Thủ kho bảo quản tài sản thi hành án chuyên trách</w:t>
            </w:r>
            <w:r w:rsidRPr="00561D50">
              <w:rPr>
                <w:rFonts w:ascii="Times New Roman" w:eastAsia="Times New Roman" w:hAnsi="Times New Roman" w:cs="Times New Roman"/>
                <w:color w:val="000000"/>
                <w:sz w:val="28"/>
                <w:szCs w:val="28"/>
              </w:rPr>
              <w:t xml:space="preserve"> được tuyển dụng đúng vị trí việc làm, được đào tạo, bồi dưỡng về nghiệp vụ quản lý, bảo quản, xử lý </w:t>
            </w:r>
            <w:r w:rsidRPr="00561D50">
              <w:rPr>
                <w:rFonts w:ascii="Times New Roman" w:eastAsia="Times New Roman" w:hAnsi="Times New Roman" w:cs="Times New Roman"/>
                <w:i/>
                <w:iCs/>
                <w:color w:val="000000"/>
                <w:sz w:val="28"/>
                <w:szCs w:val="28"/>
              </w:rPr>
              <w:t>tài sản kê biên, tạm giữ</w:t>
            </w:r>
            <w:r w:rsidRPr="00561D50">
              <w:rPr>
                <w:rFonts w:ascii="Times New Roman" w:eastAsia="Times New Roman" w:hAnsi="Times New Roman" w:cs="Times New Roman"/>
                <w:color w:val="000000"/>
                <w:sz w:val="28"/>
                <w:szCs w:val="28"/>
              </w:rPr>
              <w:t xml:space="preserve">. </w:t>
            </w:r>
            <w:r w:rsidRPr="00561D50">
              <w:rPr>
                <w:rFonts w:ascii="Times New Roman" w:eastAsia="Times New Roman" w:hAnsi="Times New Roman" w:cs="Times New Roman"/>
                <w:i/>
                <w:iCs/>
                <w:color w:val="000000"/>
                <w:sz w:val="28"/>
                <w:szCs w:val="28"/>
              </w:rPr>
              <w:t>Thủ kho bảo quản tài sản thi hành án kiêm nhiệm phải được đào tạo, bồi dưỡng về nghiệp vụ</w:t>
            </w:r>
            <w:r w:rsidRPr="00561D50">
              <w:rPr>
                <w:rFonts w:ascii="Times New Roman" w:eastAsia="Times New Roman" w:hAnsi="Times New Roman" w:cs="Times New Roman"/>
                <w:color w:val="000000"/>
                <w:sz w:val="28"/>
                <w:szCs w:val="28"/>
              </w:rPr>
              <w:t xml:space="preserve"> quản lý, bảo quản, xử lý </w:t>
            </w:r>
            <w:r w:rsidRPr="00561D50">
              <w:rPr>
                <w:rFonts w:ascii="Times New Roman" w:eastAsia="Times New Roman" w:hAnsi="Times New Roman" w:cs="Times New Roman"/>
                <w:i/>
                <w:iCs/>
                <w:color w:val="000000"/>
                <w:sz w:val="28"/>
                <w:szCs w:val="28"/>
              </w:rPr>
              <w:t>tài sản kê biên, tạm giữ.</w:t>
            </w:r>
          </w:p>
          <w:p w14:paraId="7602D10A"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2. Thủ kho </w:t>
            </w:r>
            <w:r w:rsidRPr="00561D50">
              <w:rPr>
                <w:rFonts w:ascii="Times New Roman" w:eastAsia="Times New Roman" w:hAnsi="Times New Roman" w:cs="Times New Roman"/>
                <w:i/>
                <w:iCs/>
                <w:color w:val="000000"/>
                <w:sz w:val="28"/>
                <w:szCs w:val="28"/>
              </w:rPr>
              <w:t>bảo quản tài sản thi hành án</w:t>
            </w:r>
            <w:r w:rsidRPr="00561D50">
              <w:rPr>
                <w:rFonts w:ascii="Times New Roman" w:eastAsia="Times New Roman" w:hAnsi="Times New Roman" w:cs="Times New Roman"/>
                <w:color w:val="000000"/>
                <w:sz w:val="28"/>
                <w:szCs w:val="28"/>
              </w:rPr>
              <w:t xml:space="preserve"> có trách nhiệm:</w:t>
            </w:r>
          </w:p>
          <w:p w14:paraId="651A6078"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a) Thực hiện việc xuất, nhập kho và bảo quản </w:t>
            </w:r>
            <w:r w:rsidRPr="00561D50">
              <w:rPr>
                <w:rFonts w:ascii="Times New Roman" w:eastAsia="Times New Roman" w:hAnsi="Times New Roman" w:cs="Times New Roman"/>
                <w:i/>
                <w:iCs/>
                <w:color w:val="000000"/>
                <w:sz w:val="28"/>
                <w:szCs w:val="28"/>
              </w:rPr>
              <w:t>tài sản</w:t>
            </w:r>
            <w:r w:rsidRPr="00561D50">
              <w:rPr>
                <w:rFonts w:ascii="Times New Roman" w:eastAsia="Times New Roman" w:hAnsi="Times New Roman" w:cs="Times New Roman"/>
                <w:color w:val="000000"/>
                <w:sz w:val="28"/>
                <w:szCs w:val="28"/>
              </w:rPr>
              <w:t xml:space="preserve"> theo quy định của pháp luật về thi hành án dân sự;</w:t>
            </w:r>
          </w:p>
          <w:p w14:paraId="3FF3D4E7"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b) Phối hợp với Chấp hành viên, Kế toán kiểm tra các thủ tục, giấy tờ cần thiết khác của người giao, gồm các thông tin: chủng loại, số lượng, trọng lượng, đặc điểm của vật chứng, tài sản tạm giữ; lý do, thời gian nhập kho; họ và tên, chức vụ của người giao; chữ ký của Thủ trưởng </w:t>
            </w:r>
            <w:r w:rsidRPr="00561D50">
              <w:rPr>
                <w:rFonts w:ascii="Times New Roman" w:eastAsia="Times New Roman" w:hAnsi="Times New Roman" w:cs="Times New Roman"/>
                <w:i/>
                <w:iCs/>
                <w:color w:val="000000"/>
                <w:sz w:val="28"/>
                <w:szCs w:val="28"/>
              </w:rPr>
              <w:t>hoặc người được Thủ trưởng thi hành án dân sự ủy quyền</w:t>
            </w:r>
            <w:r w:rsidRPr="00561D50">
              <w:rPr>
                <w:rFonts w:ascii="Times New Roman" w:eastAsia="Times New Roman" w:hAnsi="Times New Roman" w:cs="Times New Roman"/>
                <w:color w:val="000000"/>
                <w:sz w:val="28"/>
                <w:szCs w:val="28"/>
              </w:rPr>
              <w:t xml:space="preserve"> và </w:t>
            </w:r>
            <w:r w:rsidRPr="00561D50">
              <w:rPr>
                <w:rFonts w:ascii="Times New Roman" w:eastAsia="Times New Roman" w:hAnsi="Times New Roman" w:cs="Times New Roman"/>
                <w:i/>
                <w:iCs/>
                <w:color w:val="000000"/>
                <w:sz w:val="28"/>
                <w:szCs w:val="28"/>
              </w:rPr>
              <w:t>dấu của cơ quan giao</w:t>
            </w:r>
            <w:r w:rsidRPr="00561D50">
              <w:rPr>
                <w:rFonts w:ascii="Times New Roman" w:eastAsia="Times New Roman" w:hAnsi="Times New Roman" w:cs="Times New Roman"/>
                <w:color w:val="000000"/>
                <w:sz w:val="28"/>
                <w:szCs w:val="28"/>
              </w:rPr>
              <w:t>;</w:t>
            </w:r>
          </w:p>
          <w:p w14:paraId="083B7EAF"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c) Tham gia </w:t>
            </w:r>
            <w:r w:rsidRPr="00561D50">
              <w:rPr>
                <w:rFonts w:ascii="Times New Roman" w:eastAsia="Times New Roman" w:hAnsi="Times New Roman" w:cs="Times New Roman"/>
                <w:i/>
                <w:iCs/>
                <w:color w:val="000000"/>
                <w:sz w:val="28"/>
                <w:szCs w:val="28"/>
              </w:rPr>
              <w:t>kiểm kê, tiếp nhận, xử lý vật chứng</w:t>
            </w:r>
            <w:r w:rsidRPr="00561D50">
              <w:rPr>
                <w:rFonts w:ascii="Times New Roman" w:eastAsia="Times New Roman" w:hAnsi="Times New Roman" w:cs="Times New Roman"/>
                <w:color w:val="000000"/>
                <w:sz w:val="28"/>
                <w:szCs w:val="28"/>
              </w:rPr>
              <w:t xml:space="preserve">, xác định tình trạng, đặc điểm vật chứng, tài sản tạm giữ, tình </w:t>
            </w:r>
            <w:r w:rsidRPr="00561D50">
              <w:rPr>
                <w:rFonts w:ascii="Times New Roman" w:eastAsia="Times New Roman" w:hAnsi="Times New Roman" w:cs="Times New Roman"/>
                <w:color w:val="000000"/>
                <w:sz w:val="28"/>
                <w:szCs w:val="28"/>
              </w:rPr>
              <w:lastRenderedPageBreak/>
              <w:t>trạng niêm phong (nếu có) khi tiếp nhận và nhập kho theo quy định;</w:t>
            </w:r>
          </w:p>
          <w:p w14:paraId="6D77AE1A"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d) Xuất kho để xử lý theo quy định của pháp luật,  bảo đảm đúng danh sách do Chấp hành viên lập và lệnh xuất kho của Thủ trưởng cơ quan thi hành án dân sự hoặc người được Thủ trưởng cơ quan thi hành án dân sự ủy quyền;</w:t>
            </w:r>
          </w:p>
          <w:p w14:paraId="235F13EF"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đ) Thực hiện việc </w:t>
            </w:r>
            <w:r w:rsidRPr="00561D50">
              <w:rPr>
                <w:rFonts w:ascii="Times New Roman" w:eastAsia="Times New Roman" w:hAnsi="Times New Roman" w:cs="Times New Roman"/>
                <w:i/>
                <w:iCs/>
                <w:color w:val="000000"/>
                <w:sz w:val="28"/>
                <w:szCs w:val="28"/>
              </w:rPr>
              <w:t>lập thẻ</w:t>
            </w:r>
            <w:r w:rsidRPr="00561D50">
              <w:rPr>
                <w:rFonts w:ascii="Times New Roman" w:eastAsia="Times New Roman" w:hAnsi="Times New Roman" w:cs="Times New Roman"/>
                <w:color w:val="000000"/>
                <w:sz w:val="28"/>
                <w:szCs w:val="28"/>
              </w:rPr>
              <w:t xml:space="preserve"> tại </w:t>
            </w:r>
            <w:r w:rsidRPr="00561D50">
              <w:rPr>
                <w:rFonts w:ascii="Times New Roman" w:eastAsia="Times New Roman" w:hAnsi="Times New Roman" w:cs="Times New Roman"/>
                <w:i/>
                <w:iCs/>
                <w:color w:val="000000"/>
                <w:sz w:val="28"/>
                <w:szCs w:val="28"/>
              </w:rPr>
              <w:t>kho bảo quản tài sản thi hành án</w:t>
            </w:r>
            <w:r w:rsidRPr="00561D50">
              <w:rPr>
                <w:rFonts w:ascii="Times New Roman" w:eastAsia="Times New Roman" w:hAnsi="Times New Roman" w:cs="Times New Roman"/>
                <w:color w:val="000000"/>
                <w:sz w:val="28"/>
                <w:szCs w:val="28"/>
              </w:rPr>
              <w:t>; sắp xếp, bố trí vị trí bảo quản riêng biệt, tránh nhầm lẫn;</w:t>
            </w:r>
          </w:p>
          <w:p w14:paraId="118C6E4D"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e) Lập thẻ kho đối với từng </w:t>
            </w:r>
            <w:r w:rsidRPr="00561D50">
              <w:rPr>
                <w:rFonts w:ascii="Times New Roman" w:eastAsia="Times New Roman" w:hAnsi="Times New Roman" w:cs="Times New Roman"/>
                <w:i/>
                <w:iCs/>
                <w:color w:val="000000"/>
                <w:sz w:val="28"/>
                <w:szCs w:val="28"/>
              </w:rPr>
              <w:t>tài sản tạm giữ</w:t>
            </w:r>
            <w:r w:rsidRPr="00561D50">
              <w:rPr>
                <w:rFonts w:ascii="Times New Roman" w:eastAsia="Times New Roman" w:hAnsi="Times New Roman" w:cs="Times New Roman"/>
                <w:color w:val="000000"/>
                <w:sz w:val="28"/>
                <w:szCs w:val="28"/>
              </w:rPr>
              <w:t xml:space="preserve">; ghi chép, cập nhật đầy đủ tình hình vào </w:t>
            </w:r>
            <w:r w:rsidRPr="00561D50">
              <w:rPr>
                <w:rFonts w:ascii="Times New Roman" w:eastAsia="Times New Roman" w:hAnsi="Times New Roman" w:cs="Times New Roman"/>
                <w:i/>
                <w:iCs/>
                <w:color w:val="000000"/>
                <w:sz w:val="28"/>
                <w:szCs w:val="28"/>
              </w:rPr>
              <w:t>sổ theo dõi tài sản kê biên, tạm giữ;</w:t>
            </w:r>
          </w:p>
          <w:p w14:paraId="53703578"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g) Báo cáo kịp thời Thủ trưởng cơ quan thi hành án dân sự, Thủ trưởng cơ quan quản lý kho khi phát hiện tài sản bị mất, hư hỏng, thiếu hụt, thay đổi hiện trạng niêm phong, </w:t>
            </w:r>
            <w:r w:rsidRPr="00561D50">
              <w:rPr>
                <w:rFonts w:ascii="Times New Roman" w:eastAsia="Times New Roman" w:hAnsi="Times New Roman" w:cs="Times New Roman"/>
                <w:i/>
                <w:iCs/>
                <w:color w:val="000000"/>
                <w:sz w:val="28"/>
                <w:szCs w:val="28"/>
              </w:rPr>
              <w:t>bị xâm phạm, chiếm đoạt, nguy cơ hư hỏng hoặc đe dọa an toàn của kho, ảnh hưởng đến con người, tài sản, môi trường</w:t>
            </w:r>
            <w:r w:rsidRPr="00561D50">
              <w:rPr>
                <w:rFonts w:ascii="Times New Roman" w:eastAsia="Times New Roman" w:hAnsi="Times New Roman" w:cs="Times New Roman"/>
                <w:color w:val="000000"/>
                <w:sz w:val="28"/>
                <w:szCs w:val="28"/>
              </w:rPr>
              <w:t xml:space="preserve"> và thực hiện các công việc khi có yêu cầu của cơ quan có thẩm quyền;</w:t>
            </w:r>
          </w:p>
          <w:p w14:paraId="12C030F6"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h) Kiểm tra bảo đảm sự an toàn, chắc chắn của các kệ, giá, trang thiết bị dùng để cất giữ, bảo quản tài sản, tránh trường hợp gãy, đổ, mất an toàn;</w:t>
            </w:r>
          </w:p>
          <w:p w14:paraId="72230436" w14:textId="77777777" w:rsidR="008D6927" w:rsidRPr="00561D50" w:rsidRDefault="007B6968">
            <w:pPr>
              <w:widowControl w:val="0"/>
              <w:pBdr>
                <w:top w:val="nil"/>
                <w:left w:val="nil"/>
                <w:bottom w:val="nil"/>
                <w:right w:val="nil"/>
                <w:between w:val="nil"/>
              </w:pBdr>
              <w:spacing w:before="120" w:after="120" w:line="252" w:lineRule="auto"/>
              <w:ind w:firstLine="567"/>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ab/>
              <w:t xml:space="preserve">i) Báo cáo Thủ trưởng cơ quan thi hành án dân sự, Thủ trưởng cơ quan quản lý kho vật chứng về tình trạng kho; kiến nghị, đề xuất mở rộng, nâng cấp, sửa chữa kho; đề xuất trang cấp các thiết bị, phương tiện phục vụ việc tiếp nhận, nhập, xuất, bảo quản </w:t>
            </w:r>
            <w:r w:rsidRPr="00561D50">
              <w:rPr>
                <w:rFonts w:ascii="Times New Roman" w:eastAsia="Times New Roman" w:hAnsi="Times New Roman" w:cs="Times New Roman"/>
                <w:i/>
                <w:iCs/>
                <w:color w:val="000000"/>
                <w:sz w:val="28"/>
                <w:szCs w:val="28"/>
              </w:rPr>
              <w:t>tài sản kê biên, tạm giữ</w:t>
            </w:r>
            <w:r w:rsidRPr="00561D50">
              <w:rPr>
                <w:rFonts w:ascii="Times New Roman" w:eastAsia="Times New Roman" w:hAnsi="Times New Roman" w:cs="Times New Roman"/>
                <w:color w:val="000000"/>
                <w:sz w:val="28"/>
                <w:szCs w:val="28"/>
              </w:rPr>
              <w:t>;</w:t>
            </w:r>
          </w:p>
          <w:p w14:paraId="44658A52" w14:textId="77777777" w:rsidR="008D6927" w:rsidRPr="00561D50" w:rsidRDefault="007B6968">
            <w:pPr>
              <w:widowControl w:val="0"/>
              <w:pBdr>
                <w:top w:val="nil"/>
                <w:left w:val="nil"/>
                <w:bottom w:val="nil"/>
                <w:right w:val="nil"/>
                <w:between w:val="nil"/>
              </w:pBdr>
              <w:spacing w:before="120" w:after="120" w:line="252" w:lineRule="auto"/>
              <w:ind w:firstLine="567"/>
              <w:jc w:val="both"/>
              <w:rPr>
                <w:rFonts w:ascii="Times New Roman" w:eastAsia="Times New Roman" w:hAnsi="Times New Roman" w:cs="Times New Roman"/>
                <w:sz w:val="28"/>
                <w:szCs w:val="28"/>
              </w:rPr>
            </w:pPr>
            <w:r w:rsidRPr="00561D50">
              <w:rPr>
                <w:rFonts w:ascii="Times New Roman" w:eastAsia="Times New Roman" w:hAnsi="Times New Roman" w:cs="Times New Roman"/>
                <w:color w:val="000000"/>
                <w:sz w:val="28"/>
                <w:szCs w:val="28"/>
              </w:rPr>
              <w:lastRenderedPageBreak/>
              <w:tab/>
            </w:r>
            <w:r w:rsidRPr="00561D50">
              <w:rPr>
                <w:rFonts w:ascii="Times New Roman" w:eastAsia="Times New Roman" w:hAnsi="Times New Roman" w:cs="Times New Roman"/>
                <w:i/>
                <w:iCs/>
                <w:color w:val="000000"/>
                <w:sz w:val="28"/>
                <w:szCs w:val="28"/>
              </w:rPr>
              <w:t>k) Nhiệm vụ khác theo sự phân công.</w:t>
            </w:r>
          </w:p>
        </w:tc>
        <w:tc>
          <w:tcPr>
            <w:tcW w:w="3108" w:type="dxa"/>
          </w:tcPr>
          <w:p w14:paraId="06784BA0"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Điều mới</w:t>
            </w:r>
          </w:p>
        </w:tc>
      </w:tr>
      <w:tr w:rsidR="008D6927" w14:paraId="6C33F848" w14:textId="77777777" w:rsidTr="00561D50">
        <w:tc>
          <w:tcPr>
            <w:tcW w:w="5949" w:type="dxa"/>
          </w:tcPr>
          <w:p w14:paraId="43CB2C8A"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bookmarkStart w:id="10" w:name="8zas1ujhlyhf" w:colFirst="0" w:colLast="0"/>
            <w:bookmarkEnd w:id="10"/>
            <w:r w:rsidRPr="00561D50">
              <w:rPr>
                <w:rFonts w:ascii="Times New Roman" w:eastAsia="Times New Roman" w:hAnsi="Times New Roman" w:cs="Times New Roman"/>
                <w:b/>
                <w:bCs/>
                <w:color w:val="000000"/>
                <w:sz w:val="28"/>
                <w:szCs w:val="28"/>
              </w:rPr>
              <w:lastRenderedPageBreak/>
              <w:t>Điều 10. Bảo vệ kho vật chứng</w:t>
            </w:r>
          </w:p>
          <w:p w14:paraId="64786FF7"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1. Bảo vệ kho vật chứng là người được tuyển dụng vào làm việc tại cơ quan thi hành án dân sự địa phương theo chế độ hợp đồng, có nhiệm vụ bảo vệ, canh gác, bảo đảm an ninh, trật tự và an toàn kho vật chứng.</w:t>
            </w:r>
          </w:p>
          <w:p w14:paraId="7B6C3BA8"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Bảo vệ kho vật chứng có trách nhiệm phối hợp với Thủ kho vật chứng trong việc kiểm kê, báo cáo Thủ trưởng cơ quan thi hành án dân sự về việc vật chứng bị mất, hư hỏng; chịu trách nhiệm trước pháp luật và Thủ trưởng đơn vị về an ninh, an toàn khu vực kho vật chứng.</w:t>
            </w:r>
          </w:p>
          <w:p w14:paraId="02398F93" w14:textId="77777777" w:rsidR="008D6927" w:rsidRPr="00561D50" w:rsidRDefault="007B6968">
            <w:pPr>
              <w:shd w:val="clear" w:color="auto" w:fill="FFFFFF"/>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color w:val="000000"/>
                <w:sz w:val="28"/>
                <w:szCs w:val="28"/>
              </w:rPr>
              <w:t>3. Nhiệm vụ, quyền hạn cụ thể của Bảo vệ kho vật chứng do Thủ trưởng cơ quan thi hành án dân sự nơi Bảo vệ kho vật chứng làm việc quy định.</w:t>
            </w:r>
          </w:p>
        </w:tc>
        <w:tc>
          <w:tcPr>
            <w:tcW w:w="6946" w:type="dxa"/>
          </w:tcPr>
          <w:p w14:paraId="7545B179" w14:textId="77777777" w:rsidR="008D6927" w:rsidRPr="00561D50" w:rsidRDefault="007B6968">
            <w:pPr>
              <w:ind w:firstLine="7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Điều 1</w:t>
            </w:r>
            <w:r w:rsidRPr="00561D50">
              <w:rPr>
                <w:rFonts w:ascii="Times New Roman" w:eastAsia="Times New Roman" w:hAnsi="Times New Roman" w:cs="Times New Roman"/>
                <w:b/>
                <w:bCs/>
                <w:sz w:val="28"/>
                <w:szCs w:val="28"/>
              </w:rPr>
              <w:t>1</w:t>
            </w:r>
            <w:r w:rsidRPr="00561D50">
              <w:rPr>
                <w:rFonts w:ascii="Times New Roman" w:eastAsia="Times New Roman" w:hAnsi="Times New Roman" w:cs="Times New Roman"/>
                <w:b/>
                <w:bCs/>
                <w:color w:val="000000"/>
                <w:sz w:val="28"/>
                <w:szCs w:val="28"/>
              </w:rPr>
              <w:t>.  Trách nhiệm của Bảo vệ kho bảo quản tài sản thi hành án</w:t>
            </w:r>
          </w:p>
          <w:p w14:paraId="0DB65C35"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 xml:space="preserve">1. Phối hợp với Thủ kho trong việc kiểm kê, báo cáo Thủ trưởng cơ quan thi hành án dân sự hoặc Trưởng phòng Phòng Thi hành án dân sự khu vực về việc vật chứng, tài sản tạm giữ bị mất, hư hỏng; chịu trách nhiệm trước pháp luật và Thủ trưởng đơn vị về an ninh, an toàn khu vực kho. </w:t>
            </w:r>
          </w:p>
          <w:p w14:paraId="27FC215E" w14:textId="77777777" w:rsidR="008D6927" w:rsidRPr="00561D50" w:rsidRDefault="007B6968">
            <w:pPr>
              <w:shd w:val="clear" w:color="auto" w:fill="FFFFFF"/>
              <w:spacing w:before="120" w:after="120" w:line="252" w:lineRule="auto"/>
              <w:ind w:firstLine="7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Nhiệm vụ, quyền hạn cụ thể của Bảo vệ kho do Thủ trưởng cơ quan thi hành án dân sự hoặc Trưởng phòng Phòng Thi hành án dân sự khu vực nơi Bảo vệ kho làm việc quy định.</w:t>
            </w:r>
          </w:p>
          <w:p w14:paraId="0E98CAE6" w14:textId="77777777" w:rsidR="008D6927" w:rsidRPr="00561D50" w:rsidRDefault="008D6927">
            <w:pPr>
              <w:ind w:firstLine="720"/>
              <w:jc w:val="both"/>
              <w:rPr>
                <w:rFonts w:ascii="Times New Roman" w:eastAsia="Times New Roman" w:hAnsi="Times New Roman" w:cs="Times New Roman"/>
                <w:sz w:val="28"/>
                <w:szCs w:val="28"/>
              </w:rPr>
            </w:pPr>
          </w:p>
        </w:tc>
        <w:tc>
          <w:tcPr>
            <w:tcW w:w="3108" w:type="dxa"/>
          </w:tcPr>
          <w:p w14:paraId="16AC926E" w14:textId="77777777" w:rsidR="008D6927" w:rsidRPr="00561D50" w:rsidRDefault="007B6968">
            <w:pPr>
              <w:ind w:firstLine="2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 xml:space="preserve">Theo Điểm đ khoản 1 Điều 114 Luật THADS 2025 quy định “đ) Vật chứng đưa về cơ quan có thẩm quyền tiến hành tố tụng bảo quản thì cơ quan Công an nhân dân, Quân đội nhân dân, cơ quan được giao nhiệm vụ tiến hành một số hoạt động điều tra có trách nhiệm bảo quản vật chứng trong giai đoạn điều tra, truy tố, xét xử. Sau khi bản án, </w:t>
            </w:r>
            <w:r w:rsidRPr="00561D50">
              <w:rPr>
                <w:rFonts w:ascii="Times New Roman" w:eastAsia="Times New Roman" w:hAnsi="Times New Roman" w:cs="Times New Roman"/>
                <w:sz w:val="28"/>
                <w:szCs w:val="28"/>
                <w:highlight w:val="white"/>
              </w:rPr>
              <w:t>quyết định</w:t>
            </w:r>
            <w:r w:rsidRPr="00561D50">
              <w:rPr>
                <w:rFonts w:ascii="Times New Roman" w:eastAsia="Times New Roman" w:hAnsi="Times New Roman" w:cs="Times New Roman"/>
                <w:sz w:val="28"/>
                <w:szCs w:val="28"/>
              </w:rPr>
              <w:t xml:space="preserve"> có hiệu lực pháp luật, vật chứng tiếp tục được bảo quản, lưu giữ tại nơi đang bảo quản; cơ quan thi hành án dân sự thực hiện các thủ tục kiểm kê, tiếp nhận, niêm phong vật chứng trong giai đoạn thi hành án và xử lý theo quy định </w:t>
            </w:r>
            <w:r w:rsidRPr="00561D50">
              <w:rPr>
                <w:rFonts w:ascii="Times New Roman" w:eastAsia="Times New Roman" w:hAnsi="Times New Roman" w:cs="Times New Roman"/>
                <w:sz w:val="28"/>
                <w:szCs w:val="28"/>
                <w:highlight w:val="white"/>
              </w:rPr>
              <w:t>của pháp luật về thi hành án dân sự</w:t>
            </w:r>
            <w:r w:rsidRPr="00561D50">
              <w:rPr>
                <w:rFonts w:ascii="Times New Roman" w:eastAsia="Times New Roman" w:hAnsi="Times New Roman" w:cs="Times New Roman"/>
                <w:sz w:val="28"/>
                <w:szCs w:val="28"/>
              </w:rPr>
              <w:t xml:space="preserve"> </w:t>
            </w:r>
          </w:p>
          <w:p w14:paraId="757A3444" w14:textId="77777777" w:rsidR="008D6927" w:rsidRPr="00561D50" w:rsidRDefault="007B6968">
            <w:pPr>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 xml:space="preserve">- Hiện nay cơ quan THADS không còn kho vật chứng, Dự thảo thiết </w:t>
            </w:r>
            <w:r w:rsidRPr="00561D50">
              <w:rPr>
                <w:rFonts w:ascii="Times New Roman" w:eastAsia="Times New Roman" w:hAnsi="Times New Roman" w:cs="Times New Roman"/>
                <w:sz w:val="28"/>
                <w:szCs w:val="28"/>
              </w:rPr>
              <w:lastRenderedPageBreak/>
              <w:t>kế thành kho bảo quản tài sản thi hành án. Do đó, quy định đối tượng bảo vệ kho bảo quản tài sản thi hành án nhằm đảm bảo phù hợp</w:t>
            </w:r>
          </w:p>
        </w:tc>
      </w:tr>
      <w:tr w:rsidR="008D6927" w14:paraId="67F30118" w14:textId="77777777" w:rsidTr="00561D50">
        <w:tc>
          <w:tcPr>
            <w:tcW w:w="5949" w:type="dxa"/>
          </w:tcPr>
          <w:p w14:paraId="20C8CB6F" w14:textId="77777777" w:rsidR="008D6927" w:rsidRPr="00561D50" w:rsidRDefault="008D6927">
            <w:pPr>
              <w:ind w:firstLine="454"/>
              <w:jc w:val="both"/>
              <w:rPr>
                <w:rFonts w:ascii="Times New Roman" w:eastAsia="Times New Roman" w:hAnsi="Times New Roman" w:cs="Times New Roman"/>
                <w:b/>
                <w:bCs/>
                <w:sz w:val="28"/>
                <w:szCs w:val="28"/>
              </w:rPr>
            </w:pPr>
          </w:p>
        </w:tc>
        <w:tc>
          <w:tcPr>
            <w:tcW w:w="6946" w:type="dxa"/>
          </w:tcPr>
          <w:p w14:paraId="52311CBE" w14:textId="77777777" w:rsidR="008D6927" w:rsidRPr="00561D50" w:rsidRDefault="007B6968">
            <w:pPr>
              <w:pBdr>
                <w:top w:val="nil"/>
                <w:left w:val="nil"/>
                <w:bottom w:val="nil"/>
                <w:right w:val="nil"/>
                <w:between w:val="nil"/>
              </w:pBdr>
              <w:ind w:left="52"/>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CHƯƠNG III</w:t>
            </w:r>
          </w:p>
          <w:p w14:paraId="41288070" w14:textId="77777777" w:rsidR="008D6927" w:rsidRPr="00561D50" w:rsidRDefault="007B6968">
            <w:pPr>
              <w:pBdr>
                <w:top w:val="nil"/>
                <w:left w:val="nil"/>
                <w:bottom w:val="nil"/>
                <w:right w:val="nil"/>
                <w:between w:val="nil"/>
              </w:pBdr>
              <w:spacing w:before="120" w:after="120" w:line="252" w:lineRule="auto"/>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TRÌNH TỰ, THỦ TỤC KIỂM KÊ, TIẾP NHẬN VÀ XỬ LÝ VẬT CHỨNG, TÀI SẢN TẠM GIỮ THEO BẢN ÁN, QUYẾT ĐỊNH</w:t>
            </w:r>
          </w:p>
        </w:tc>
        <w:tc>
          <w:tcPr>
            <w:tcW w:w="3108" w:type="dxa"/>
          </w:tcPr>
          <w:p w14:paraId="49D4133E" w14:textId="77777777" w:rsidR="008D6927" w:rsidRPr="00561D50" w:rsidRDefault="008D6927">
            <w:pPr>
              <w:jc w:val="both"/>
              <w:rPr>
                <w:rFonts w:ascii="Times New Roman" w:eastAsia="Times New Roman" w:hAnsi="Times New Roman" w:cs="Times New Roman"/>
                <w:b/>
                <w:bCs/>
                <w:sz w:val="28"/>
                <w:szCs w:val="28"/>
              </w:rPr>
            </w:pPr>
          </w:p>
        </w:tc>
      </w:tr>
      <w:tr w:rsidR="008D6927" w14:paraId="0A81D795" w14:textId="77777777" w:rsidTr="00561D50">
        <w:tc>
          <w:tcPr>
            <w:tcW w:w="5949" w:type="dxa"/>
            <w:tcBorders>
              <w:top w:val="single" w:sz="4" w:space="0" w:color="auto"/>
              <w:left w:val="single" w:sz="4" w:space="0" w:color="auto"/>
              <w:bottom w:val="single" w:sz="4" w:space="0" w:color="auto"/>
              <w:right w:val="single" w:sz="4" w:space="0" w:color="auto"/>
            </w:tcBorders>
          </w:tcPr>
          <w:p w14:paraId="52A2CD3C" w14:textId="0718CC4D" w:rsidR="00834185" w:rsidRPr="00561D50" w:rsidRDefault="007B6968" w:rsidP="00834185">
            <w:pPr>
              <w:ind w:left="-120"/>
              <w:jc w:val="both"/>
              <w:rPr>
                <w:rFonts w:ascii="Times New Roman" w:eastAsia="Times New Roman" w:hAnsi="Times New Roman" w:cs="Times New Roman"/>
                <w:b/>
                <w:bCs/>
                <w:sz w:val="28"/>
                <w:szCs w:val="28"/>
                <w:highlight w:val="yellow"/>
                <w:lang w:val="vi-VN"/>
              </w:rPr>
            </w:pPr>
            <w:r w:rsidRPr="00561D50">
              <w:rPr>
                <w:rFonts w:ascii="Times New Roman" w:eastAsia="Times New Roman" w:hAnsi="Times New Roman" w:cs="Times New Roman"/>
                <w:b/>
                <w:bCs/>
                <w:sz w:val="28"/>
                <w:szCs w:val="28"/>
              </w:rPr>
              <w:t xml:space="preserve"> Điều 3</w:t>
            </w:r>
            <w:bookmarkStart w:id="11" w:name="_Toc223307906"/>
            <w:r w:rsidR="00834185" w:rsidRPr="00561D50">
              <w:rPr>
                <w:rFonts w:ascii="Times New Roman" w:eastAsia="Times New Roman" w:hAnsi="Times New Roman" w:cs="Times New Roman"/>
                <w:b/>
                <w:bCs/>
                <w:sz w:val="28"/>
                <w:szCs w:val="28"/>
                <w:lang w:val="vi-VN"/>
              </w:rPr>
              <w:t xml:space="preserve">7. </w:t>
            </w:r>
            <w:r w:rsidR="00834185" w:rsidRPr="00561D50">
              <w:rPr>
                <w:rFonts w:ascii="Times New Roman" w:eastAsia="Times New Roman" w:hAnsi="Times New Roman" w:cs="Times New Roman"/>
                <w:b/>
                <w:bCs/>
                <w:sz w:val="28"/>
                <w:szCs w:val="28"/>
              </w:rPr>
              <w:t xml:space="preserve">Giao, nhận, xuất vật chứng, tài sản tạm giữ ( </w:t>
            </w:r>
            <w:bookmarkEnd w:id="11"/>
            <w:r w:rsidR="00834185" w:rsidRPr="00561D50">
              <w:rPr>
                <w:rFonts w:ascii="Times New Roman" w:eastAsia="Times New Roman" w:hAnsi="Times New Roman" w:cs="Times New Roman"/>
                <w:b/>
                <w:bCs/>
                <w:sz w:val="28"/>
                <w:szCs w:val="28"/>
              </w:rPr>
              <w:t>Dự</w:t>
            </w:r>
            <w:r w:rsidR="00834185" w:rsidRPr="00561D50">
              <w:rPr>
                <w:rFonts w:ascii="Times New Roman" w:eastAsia="Times New Roman" w:hAnsi="Times New Roman" w:cs="Times New Roman"/>
                <w:b/>
                <w:bCs/>
                <w:sz w:val="28"/>
                <w:szCs w:val="28"/>
                <w:lang w:val="vi-VN"/>
              </w:rPr>
              <w:t xml:space="preserve"> thảo NĐ)</w:t>
            </w:r>
          </w:p>
          <w:p w14:paraId="4AA86936" w14:textId="7777777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 xml:space="preserve">1. Cơ quan thi hành án dân sự gửi quyết định thi hành án đối với khoản xử lý vật chứng, tài sản tạm giữ, kèm theo bản án, quyết định cho cơ quan, tổ chức đang bảo quản vật chứng, tài sản tạm giữ để đối chiếu. </w:t>
            </w:r>
          </w:p>
          <w:p w14:paraId="39D92478" w14:textId="7777777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Trường hợp vật chứng, tài sản tạm giữ theo bản án, quyết định không đúng với biên bản thu giữ ban đầu thì cơ quan đang bảo quản vật chứng thông báo cho cơ quan thi hành án dân sự; trường hợp cần thiết, cơ quan thi hành án dân sự thực hiện theo quy định tại các điểm d, điểm đ khoản 2 Điều 22 của Luật Thi hành án dân sự.</w:t>
            </w:r>
          </w:p>
          <w:p w14:paraId="5A58DFFE" w14:textId="7777777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i/>
                <w:iCs/>
                <w:sz w:val="28"/>
                <w:szCs w:val="28"/>
              </w:rPr>
            </w:pPr>
            <w:r w:rsidRPr="00D76DA1">
              <w:rPr>
                <w:rFonts w:ascii="Times New Roman" w:eastAsia="Times New Roman" w:hAnsi="Times New Roman" w:cs="Times New Roman"/>
                <w:i/>
                <w:iCs/>
                <w:sz w:val="28"/>
                <w:szCs w:val="28"/>
              </w:rPr>
              <w:t>Trước khi xử lý vật chứng, tài sản tạm giữ theo quy định tại các Điều 57, 58 và 59 của Luật Thi hành án dân sự</w:t>
            </w:r>
            <w:r w:rsidRPr="00561D50">
              <w:rPr>
                <w:rFonts w:ascii="Times New Roman" w:eastAsia="Times New Roman" w:hAnsi="Times New Roman" w:cs="Times New Roman"/>
                <w:i/>
                <w:iCs/>
                <w:sz w:val="28"/>
                <w:szCs w:val="28"/>
              </w:rPr>
              <w:t xml:space="preserve"> thì cơ quan thi hành án dân sự thông báo cho cơ quan, tổ chức đang bảo quản vật </w:t>
            </w:r>
            <w:r w:rsidRPr="00561D50">
              <w:rPr>
                <w:rFonts w:ascii="Times New Roman" w:eastAsia="Times New Roman" w:hAnsi="Times New Roman" w:cs="Times New Roman"/>
                <w:i/>
                <w:iCs/>
                <w:sz w:val="28"/>
                <w:szCs w:val="28"/>
              </w:rPr>
              <w:lastRenderedPageBreak/>
              <w:t>chứng, tài sản tạm giữ và ấn định thời điểm (giờ, ngày, tháng, năm) thực hiện việc bàn giao vật chứng, tài sản tạm giữ cho cơ quan thi hành án dân sự</w:t>
            </w:r>
            <w:r w:rsidRPr="00561D50">
              <w:rPr>
                <w:rStyle w:val="FootnoteReference"/>
                <w:rFonts w:ascii="Times New Roman" w:eastAsia="Times New Roman" w:hAnsi="Times New Roman" w:cs="Times New Roman"/>
                <w:i/>
                <w:iCs/>
                <w:sz w:val="28"/>
                <w:szCs w:val="28"/>
              </w:rPr>
              <w:footnoteReference w:id="2"/>
            </w:r>
            <w:r w:rsidRPr="00561D50">
              <w:rPr>
                <w:rFonts w:ascii="Times New Roman" w:eastAsia="Times New Roman" w:hAnsi="Times New Roman" w:cs="Times New Roman"/>
                <w:i/>
                <w:iCs/>
                <w:sz w:val="28"/>
                <w:szCs w:val="28"/>
              </w:rPr>
              <w:t xml:space="preserve">; trường hợp vật chứng là tiền thì chuyển vào tài khoản tạm giữ của cơ quan thi hành án dân sự mở tại Kho bạc nhà nước. </w:t>
            </w:r>
          </w:p>
          <w:p w14:paraId="1E95E94B" w14:textId="77777777" w:rsidR="00834185" w:rsidRPr="00D76DA1" w:rsidRDefault="00834185" w:rsidP="00834185">
            <w:pPr>
              <w:spacing w:before="120" w:after="120" w:line="340" w:lineRule="exact"/>
              <w:ind w:firstLineChars="192" w:firstLine="538"/>
              <w:jc w:val="both"/>
              <w:rPr>
                <w:rFonts w:ascii="Times New Roman" w:eastAsia="Times New Roman" w:hAnsi="Times New Roman" w:cs="Times New Roman"/>
                <w:i/>
                <w:sz w:val="28"/>
                <w:szCs w:val="28"/>
              </w:rPr>
            </w:pPr>
            <w:r w:rsidRPr="00561D50">
              <w:rPr>
                <w:rFonts w:ascii="Times New Roman" w:eastAsia="Times New Roman" w:hAnsi="Times New Roman" w:cs="Times New Roman"/>
                <w:i/>
                <w:iCs/>
                <w:sz w:val="28"/>
                <w:szCs w:val="28"/>
              </w:rPr>
              <w:t xml:space="preserve">2. Cơ quan thi hành án dân sự có trách nhiệm </w:t>
            </w:r>
            <w:r w:rsidRPr="00561D50">
              <w:rPr>
                <w:rFonts w:ascii="Times New Roman" w:eastAsia="Times New Roman" w:hAnsi="Times New Roman" w:cs="Times New Roman"/>
                <w:i/>
                <w:sz w:val="28"/>
                <w:szCs w:val="28"/>
              </w:rPr>
              <w:t>kiểm kê, tiếp nhận vật chứng</w:t>
            </w:r>
            <w:r w:rsidRPr="00561D50">
              <w:rPr>
                <w:rFonts w:ascii="Times New Roman" w:eastAsia="Times New Roman" w:hAnsi="Times New Roman" w:cs="Times New Roman"/>
                <w:i/>
                <w:iCs/>
                <w:sz w:val="28"/>
                <w:szCs w:val="28"/>
              </w:rPr>
              <w:t>, tài sản tạm giữ</w:t>
            </w:r>
            <w:r w:rsidRPr="00561D50">
              <w:rPr>
                <w:rFonts w:ascii="Times New Roman" w:eastAsia="Times New Roman" w:hAnsi="Times New Roman" w:cs="Times New Roman"/>
                <w:i/>
                <w:sz w:val="28"/>
                <w:szCs w:val="28"/>
              </w:rPr>
              <w:t xml:space="preserve"> tại nơi bảo quản vật chứng</w:t>
            </w:r>
            <w:r w:rsidRPr="00561D50">
              <w:rPr>
                <w:rFonts w:ascii="Times New Roman" w:eastAsia="Times New Roman" w:hAnsi="Times New Roman" w:cs="Times New Roman"/>
                <w:i/>
                <w:iCs/>
                <w:sz w:val="28"/>
                <w:szCs w:val="28"/>
              </w:rPr>
              <w:t>, tài sản tạm giữ</w:t>
            </w:r>
            <w:r w:rsidRPr="00561D50">
              <w:rPr>
                <w:rFonts w:ascii="Times New Roman" w:eastAsia="Times New Roman" w:hAnsi="Times New Roman" w:cs="Times New Roman"/>
                <w:i/>
                <w:sz w:val="28"/>
                <w:szCs w:val="28"/>
              </w:rPr>
              <w:t xml:space="preserve">. Việc giao, </w:t>
            </w:r>
            <w:r w:rsidRPr="00D76DA1">
              <w:rPr>
                <w:rFonts w:ascii="Times New Roman" w:eastAsia="Times New Roman" w:hAnsi="Times New Roman" w:cs="Times New Roman"/>
                <w:i/>
                <w:sz w:val="28"/>
                <w:szCs w:val="28"/>
              </w:rPr>
              <w:t>nhận vật chứng</w:t>
            </w:r>
            <w:r w:rsidRPr="00D76DA1">
              <w:rPr>
                <w:rFonts w:ascii="Times New Roman" w:eastAsia="Times New Roman" w:hAnsi="Times New Roman" w:cs="Times New Roman"/>
                <w:i/>
                <w:iCs/>
                <w:sz w:val="28"/>
                <w:szCs w:val="28"/>
              </w:rPr>
              <w:t>, tài sản tạm giữ</w:t>
            </w:r>
            <w:r w:rsidRPr="00D76DA1">
              <w:rPr>
                <w:rFonts w:ascii="Times New Roman" w:eastAsia="Times New Roman" w:hAnsi="Times New Roman" w:cs="Times New Roman"/>
                <w:i/>
                <w:sz w:val="28"/>
                <w:szCs w:val="28"/>
              </w:rPr>
              <w:t xml:space="preserve"> thực hiện như sau:</w:t>
            </w:r>
          </w:p>
          <w:p w14:paraId="7823A9CD" w14:textId="7777777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sz w:val="28"/>
                <w:szCs w:val="28"/>
              </w:rPr>
            </w:pPr>
            <w:r w:rsidRPr="00D76DA1">
              <w:rPr>
                <w:rFonts w:ascii="Times New Roman" w:eastAsia="Times New Roman" w:hAnsi="Times New Roman" w:cs="Times New Roman"/>
                <w:sz w:val="28"/>
                <w:szCs w:val="28"/>
              </w:rPr>
              <w:t>a) Chấp hành viên tiếp nhận vật chứng</w:t>
            </w:r>
            <w:r w:rsidRPr="00D76DA1">
              <w:rPr>
                <w:rFonts w:ascii="Times New Roman" w:eastAsia="Times New Roman" w:hAnsi="Times New Roman" w:cs="Times New Roman"/>
                <w:iCs/>
                <w:sz w:val="28"/>
                <w:szCs w:val="28"/>
              </w:rPr>
              <w:t>, tài sản tạm giữ</w:t>
            </w:r>
            <w:r w:rsidRPr="00D76DA1">
              <w:rPr>
                <w:rFonts w:ascii="Times New Roman" w:eastAsia="Times New Roman" w:hAnsi="Times New Roman" w:cs="Times New Roman"/>
                <w:sz w:val="28"/>
                <w:szCs w:val="28"/>
              </w:rPr>
              <w:t xml:space="preserve"> có trách nhiệm kiểm kê, kiểm tra hiện trạng vật chứng</w:t>
            </w:r>
            <w:r w:rsidRPr="00D76DA1">
              <w:rPr>
                <w:rFonts w:ascii="Times New Roman" w:eastAsia="Times New Roman" w:hAnsi="Times New Roman" w:cs="Times New Roman"/>
                <w:i/>
                <w:iCs/>
                <w:sz w:val="28"/>
                <w:szCs w:val="28"/>
              </w:rPr>
              <w:t xml:space="preserve">, </w:t>
            </w:r>
            <w:r w:rsidRPr="00D76DA1">
              <w:rPr>
                <w:rFonts w:ascii="Times New Roman" w:eastAsia="Times New Roman" w:hAnsi="Times New Roman" w:cs="Times New Roman"/>
                <w:iCs/>
                <w:sz w:val="28"/>
                <w:szCs w:val="28"/>
              </w:rPr>
              <w:t>tài sản tạm giữ</w:t>
            </w:r>
            <w:r w:rsidRPr="00D76DA1">
              <w:rPr>
                <w:rFonts w:ascii="Times New Roman" w:eastAsia="Times New Roman" w:hAnsi="Times New Roman" w:cs="Times New Roman"/>
                <w:sz w:val="28"/>
                <w:szCs w:val="28"/>
              </w:rPr>
              <w:t>.</w:t>
            </w:r>
            <w:r w:rsidRPr="00561D50">
              <w:rPr>
                <w:rFonts w:ascii="Times New Roman" w:eastAsia="Times New Roman" w:hAnsi="Times New Roman" w:cs="Times New Roman"/>
                <w:sz w:val="28"/>
                <w:szCs w:val="28"/>
              </w:rPr>
              <w:t xml:space="preserve"> </w:t>
            </w:r>
          </w:p>
          <w:p w14:paraId="0B360939" w14:textId="7777777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b) Trường hợp vật chứng</w:t>
            </w:r>
            <w:r w:rsidRPr="00561D50">
              <w:rPr>
                <w:rFonts w:ascii="Times New Roman" w:eastAsia="Times New Roman" w:hAnsi="Times New Roman" w:cs="Times New Roman"/>
                <w:i/>
                <w:iCs/>
                <w:sz w:val="28"/>
                <w:szCs w:val="28"/>
              </w:rPr>
              <w:t xml:space="preserve">, </w:t>
            </w:r>
            <w:r w:rsidRPr="00561D50">
              <w:rPr>
                <w:rFonts w:ascii="Times New Roman" w:eastAsia="Times New Roman" w:hAnsi="Times New Roman" w:cs="Times New Roman"/>
                <w:iCs/>
                <w:sz w:val="28"/>
                <w:szCs w:val="28"/>
              </w:rPr>
              <w:t>tài sản tạm giữ</w:t>
            </w:r>
            <w:r w:rsidRPr="00561D50">
              <w:rPr>
                <w:rFonts w:ascii="Times New Roman" w:eastAsia="Times New Roman" w:hAnsi="Times New Roman" w:cs="Times New Roman"/>
                <w:sz w:val="28"/>
                <w:szCs w:val="28"/>
              </w:rPr>
              <w:t xml:space="preserve"> đã bị thay đổi so với biên bản thu giữ ban đầu thì nội dung này phải được ghi vào biên bản. Thủ trưởng cơ quan thi hành án dân sự có văn bản đề nghị Thủ trưởng cơ quan đang bảo quản vật chứng</w:t>
            </w:r>
            <w:r w:rsidRPr="00561D50">
              <w:rPr>
                <w:rFonts w:ascii="Times New Roman" w:eastAsia="Times New Roman" w:hAnsi="Times New Roman" w:cs="Times New Roman"/>
                <w:i/>
                <w:iCs/>
                <w:sz w:val="28"/>
                <w:szCs w:val="28"/>
              </w:rPr>
              <w:t xml:space="preserve">, </w:t>
            </w:r>
            <w:r w:rsidRPr="00561D50">
              <w:rPr>
                <w:rFonts w:ascii="Times New Roman" w:eastAsia="Times New Roman" w:hAnsi="Times New Roman" w:cs="Times New Roman"/>
                <w:iCs/>
                <w:sz w:val="28"/>
                <w:szCs w:val="28"/>
              </w:rPr>
              <w:t>tài sản tạm giữ</w:t>
            </w:r>
            <w:r w:rsidRPr="00561D50">
              <w:rPr>
                <w:rFonts w:ascii="Times New Roman" w:eastAsia="Times New Roman" w:hAnsi="Times New Roman" w:cs="Times New Roman"/>
                <w:sz w:val="28"/>
                <w:szCs w:val="28"/>
              </w:rPr>
              <w:t xml:space="preserve"> kiểm tra, làm rõ về những thay đổi đó.</w:t>
            </w:r>
          </w:p>
          <w:p w14:paraId="330C8AFA" w14:textId="7777777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Cơ quan thi hành án dân sự chỉ tiếp nhận vật chứng</w:t>
            </w:r>
            <w:r w:rsidRPr="00561D50">
              <w:rPr>
                <w:rFonts w:ascii="Times New Roman" w:eastAsia="Times New Roman" w:hAnsi="Times New Roman" w:cs="Times New Roman"/>
                <w:i/>
                <w:iCs/>
                <w:sz w:val="28"/>
                <w:szCs w:val="28"/>
              </w:rPr>
              <w:t xml:space="preserve">, </w:t>
            </w:r>
            <w:r w:rsidRPr="00561D50">
              <w:rPr>
                <w:rFonts w:ascii="Times New Roman" w:eastAsia="Times New Roman" w:hAnsi="Times New Roman" w:cs="Times New Roman"/>
                <w:iCs/>
                <w:sz w:val="28"/>
                <w:szCs w:val="28"/>
              </w:rPr>
              <w:t>tài sản tạm giữ</w:t>
            </w:r>
            <w:r w:rsidRPr="00561D50">
              <w:rPr>
                <w:rFonts w:ascii="Times New Roman" w:eastAsia="Times New Roman" w:hAnsi="Times New Roman" w:cs="Times New Roman"/>
                <w:sz w:val="28"/>
                <w:szCs w:val="28"/>
              </w:rPr>
              <w:t xml:space="preserve"> đủ và đúng với hiện trạng ghi trong biên bản thu giữ ban đầu. </w:t>
            </w:r>
            <w:r w:rsidRPr="00561D50">
              <w:rPr>
                <w:rFonts w:ascii="Times New Roman" w:eastAsia="Times New Roman" w:hAnsi="Times New Roman" w:cs="Times New Roman"/>
                <w:i/>
                <w:sz w:val="28"/>
                <w:szCs w:val="28"/>
              </w:rPr>
              <w:t xml:space="preserve">Trường hợp có văn bản xác nhận của Thủ trưởng cơ quan đang bảo </w:t>
            </w:r>
            <w:r w:rsidRPr="00561D50">
              <w:rPr>
                <w:rFonts w:ascii="Times New Roman" w:eastAsia="Times New Roman" w:hAnsi="Times New Roman" w:cs="Times New Roman"/>
                <w:i/>
                <w:sz w:val="28"/>
                <w:szCs w:val="28"/>
              </w:rPr>
              <w:lastRenderedPageBreak/>
              <w:t>quản vật chứng, tài sản tạm giữ về hiện trạng tài sản và chịu trách nhiệm về việc tài sản có sự thay đổi thì cơ quan thi hành án dân sự tiếp nhận vật chứng theo hiện trạng tài sản được xác nhận trong văn bản đó</w:t>
            </w:r>
            <w:r w:rsidRPr="00561D50">
              <w:rPr>
                <w:rFonts w:ascii="Times New Roman" w:eastAsia="Times New Roman" w:hAnsi="Times New Roman" w:cs="Times New Roman"/>
                <w:sz w:val="28"/>
                <w:szCs w:val="28"/>
              </w:rPr>
              <w:t xml:space="preserve">; </w:t>
            </w:r>
          </w:p>
          <w:p w14:paraId="033C664D" w14:textId="77777777" w:rsidR="00834185" w:rsidRPr="00561D50" w:rsidRDefault="00834185" w:rsidP="00834185">
            <w:pPr>
              <w:widowControl w:val="0"/>
              <w:spacing w:before="120" w:after="120" w:line="340" w:lineRule="exact"/>
              <w:ind w:firstLineChars="192" w:firstLine="538"/>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c) Trường hợp vật chứng</w:t>
            </w:r>
            <w:r w:rsidRPr="00561D50">
              <w:rPr>
                <w:rFonts w:ascii="Times New Roman" w:eastAsia="Times New Roman" w:hAnsi="Times New Roman" w:cs="Times New Roman"/>
                <w:i/>
                <w:iCs/>
                <w:sz w:val="28"/>
                <w:szCs w:val="28"/>
              </w:rPr>
              <w:t xml:space="preserve">, </w:t>
            </w:r>
            <w:r w:rsidRPr="00561D50">
              <w:rPr>
                <w:rFonts w:ascii="Times New Roman" w:eastAsia="Times New Roman" w:hAnsi="Times New Roman" w:cs="Times New Roman"/>
                <w:iCs/>
                <w:sz w:val="28"/>
                <w:szCs w:val="28"/>
              </w:rPr>
              <w:t>tài sản tạm giữ</w:t>
            </w:r>
            <w:r w:rsidRPr="00561D50">
              <w:rPr>
                <w:rFonts w:ascii="Times New Roman" w:eastAsia="Times New Roman" w:hAnsi="Times New Roman" w:cs="Times New Roman"/>
                <w:sz w:val="28"/>
                <w:szCs w:val="28"/>
              </w:rPr>
              <w:t xml:space="preserve"> được bàn giao dưới hình thức gói niêm phong, cơ quan thi hành án dân sự chỉ nhận khi có kết quả giám định rõ số lượng, chủng loại, chất lượng của từng loại vật chứng trong gói niêm phong đó của cơ quan có thẩm quyền. Đối với vật chứng là các chất ma túy, cơ quan thi hành án dân sự chỉ nhận dưới hình thức gói niêm phong kèm theo kết luận giám định của cơ quan có thẩm quyền.</w:t>
            </w:r>
          </w:p>
          <w:p w14:paraId="3F2D4468" w14:textId="77777777" w:rsidR="00834185" w:rsidRPr="00561D50" w:rsidRDefault="00834185" w:rsidP="00834185">
            <w:pPr>
              <w:widowControl w:val="0"/>
              <w:spacing w:before="120" w:after="120" w:line="340" w:lineRule="exact"/>
              <w:ind w:firstLineChars="192" w:firstLine="538"/>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 xml:space="preserve"> Trường hợp niêm phong bị rách hoặc có dấu hiệu khả nghi thì cơ quan thi hành án dân sự chỉ tiếp nhận khi có kết luận của cơ quan có thẩm quyền;</w:t>
            </w:r>
          </w:p>
          <w:p w14:paraId="46A6189C" w14:textId="7777777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 xml:space="preserve">d) Việc giao, nhận vật chứng phải lập thành biên bản, ghi rõ thời gian giao nhận; số lượng, chủng loại, hiện trạng của từng loại vật chứng, có so sánh với biên bản thu giữ ban đầu. </w:t>
            </w:r>
          </w:p>
          <w:p w14:paraId="6D0AE672" w14:textId="7B6DAB1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 xml:space="preserve">Việc </w:t>
            </w:r>
            <w:r w:rsidRPr="00D76DA1">
              <w:rPr>
                <w:rFonts w:ascii="Times New Roman" w:eastAsia="Times New Roman" w:hAnsi="Times New Roman" w:cs="Times New Roman"/>
                <w:sz w:val="28"/>
                <w:szCs w:val="28"/>
              </w:rPr>
              <w:t>giao, nhận vật chứng phải được lập thành biên bản, có chữ ký của Chấp hành viên và dấu của cơ quan thi hành án dân sự, chữ ký của người đại diện và dấu của cơ quan, tổ chức đang bảo quản. Bên giao, bên nhận mỗi bên giữ 01 bản; kế toán bên nhận giữ 01 bản và 01 bản lưu hồ sơ thi hành án;</w:t>
            </w:r>
          </w:p>
          <w:p w14:paraId="56379215" w14:textId="7777777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lastRenderedPageBreak/>
              <w:t xml:space="preserve">đ) Sau khi thực hiện xong thủ tục tiếp nhận, vật chứng tiếp tục được bảo quản, lưu giữ tại nơi đang bảo quản. </w:t>
            </w:r>
          </w:p>
          <w:p w14:paraId="2CEC1469" w14:textId="77777777" w:rsidR="00834185" w:rsidRPr="00561D50" w:rsidRDefault="00834185" w:rsidP="00834185">
            <w:pPr>
              <w:spacing w:before="120" w:after="120" w:line="340" w:lineRule="exact"/>
              <w:ind w:firstLineChars="192" w:firstLine="538"/>
              <w:jc w:val="both"/>
              <w:rPr>
                <w:rFonts w:ascii="Times New Roman" w:eastAsia="Times New Roman" w:hAnsi="Times New Roman" w:cs="Times New Roman"/>
                <w:i/>
                <w:sz w:val="28"/>
                <w:szCs w:val="28"/>
              </w:rPr>
            </w:pPr>
            <w:r w:rsidRPr="00561D50">
              <w:rPr>
                <w:rFonts w:ascii="Times New Roman" w:eastAsia="Times New Roman" w:hAnsi="Times New Roman" w:cs="Times New Roman"/>
                <w:i/>
                <w:sz w:val="28"/>
                <w:szCs w:val="28"/>
              </w:rPr>
              <w:t>3. Thủ trưởng cơ quan thi hành án dân sự ra lệnh xuất vật chứng, tài sản tạm giữ và ấn định thời điểm thực hiện việc xuất kho để xử lý theo quy định.</w:t>
            </w:r>
          </w:p>
          <w:p w14:paraId="48FF20CA" w14:textId="5564145A" w:rsidR="00834185" w:rsidRPr="00561D50" w:rsidRDefault="00834185" w:rsidP="00834185">
            <w:pPr>
              <w:widowControl w:val="0"/>
              <w:pBdr>
                <w:top w:val="nil"/>
                <w:left w:val="nil"/>
                <w:bottom w:val="nil"/>
                <w:right w:val="nil"/>
                <w:between w:val="nil"/>
              </w:pBdr>
              <w:tabs>
                <w:tab w:val="left" w:pos="1407"/>
              </w:tabs>
              <w:spacing w:before="120" w:after="120" w:line="340" w:lineRule="exact"/>
              <w:ind w:firstLineChars="192" w:firstLine="538"/>
              <w:jc w:val="both"/>
              <w:rPr>
                <w:rFonts w:ascii="Times New Roman" w:eastAsia="Times New Roman" w:hAnsi="Times New Roman" w:cs="Times New Roman"/>
                <w:i/>
                <w:sz w:val="28"/>
                <w:szCs w:val="28"/>
              </w:rPr>
            </w:pPr>
            <w:r w:rsidRPr="00561D50">
              <w:rPr>
                <w:rFonts w:ascii="Times New Roman" w:eastAsia="Times New Roman" w:hAnsi="Times New Roman" w:cs="Times New Roman"/>
                <w:i/>
                <w:sz w:val="28"/>
                <w:szCs w:val="28"/>
              </w:rPr>
              <w:t>Thủ kho, đại diện cơ quan đang bảo quản vật chứng, tài sản tạm giữ có trách nhiệm xuất vật chứng, tài sản tạm giữ và giao cho đại diện cơ quan thi hành án dân sự, cơ quan có trách nhiệm tiếp nhận, xử lý vật chứng, tài sản tạm giữ theo lệnh xuất vật chứng, tài sản tạm giữ. V</w:t>
            </w:r>
            <w:r w:rsidRPr="00561D50">
              <w:rPr>
                <w:rFonts w:ascii="Times New Roman" w:eastAsia="Times New Roman" w:hAnsi="Times New Roman" w:cs="Times New Roman"/>
                <w:i/>
                <w:iCs/>
                <w:sz w:val="28"/>
                <w:szCs w:val="28"/>
              </w:rPr>
              <w:t>iệc xuất vật chứng</w:t>
            </w:r>
            <w:r w:rsidRPr="00561D50">
              <w:rPr>
                <w:rFonts w:ascii="Times New Roman" w:eastAsia="Times New Roman" w:hAnsi="Times New Roman" w:cs="Times New Roman"/>
                <w:i/>
                <w:sz w:val="28"/>
                <w:szCs w:val="28"/>
              </w:rPr>
              <w:t>, tài sản tạm giữ</w:t>
            </w:r>
            <w:r w:rsidRPr="00561D50">
              <w:rPr>
                <w:rFonts w:ascii="Times New Roman" w:eastAsia="Times New Roman" w:hAnsi="Times New Roman" w:cs="Times New Roman"/>
                <w:i/>
                <w:iCs/>
                <w:sz w:val="28"/>
                <w:szCs w:val="28"/>
              </w:rPr>
              <w:t xml:space="preserve"> được thực hiện tại nơi vật chứng</w:t>
            </w:r>
            <w:r w:rsidRPr="00561D50">
              <w:rPr>
                <w:rFonts w:ascii="Times New Roman" w:eastAsia="Times New Roman" w:hAnsi="Times New Roman" w:cs="Times New Roman"/>
                <w:i/>
                <w:sz w:val="28"/>
                <w:szCs w:val="28"/>
              </w:rPr>
              <w:t>, tài sản tạm giữ</w:t>
            </w:r>
            <w:r w:rsidRPr="00561D50">
              <w:rPr>
                <w:rFonts w:ascii="Times New Roman" w:eastAsia="Times New Roman" w:hAnsi="Times New Roman" w:cs="Times New Roman"/>
                <w:i/>
                <w:iCs/>
                <w:sz w:val="28"/>
                <w:szCs w:val="28"/>
              </w:rPr>
              <w:t xml:space="preserve"> đang được bảo quản</w:t>
            </w:r>
            <w:r w:rsidRPr="00561D50">
              <w:rPr>
                <w:rFonts w:ascii="Times New Roman" w:eastAsia="Times New Roman" w:hAnsi="Times New Roman" w:cs="Times New Roman"/>
                <w:i/>
                <w:sz w:val="28"/>
                <w:szCs w:val="28"/>
              </w:rPr>
              <w:t>.</w:t>
            </w:r>
          </w:p>
          <w:p w14:paraId="435D62E6" w14:textId="6E51DC75"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t>Điều 10. Giao nhận vật chứng, tài sản (TT04)</w:t>
            </w:r>
          </w:p>
          <w:p w14:paraId="70A7F788"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1. Cơ quan thi hành án dân sự có trách nhiệm tiếp nhận, bảo quản vật chứng, tài sản do cơ quan có thẩm quyền chuyển giao theo quyết định chuyển vật chứng của Viện kiểm sát nhân dân.</w:t>
            </w:r>
          </w:p>
          <w:p w14:paraId="76CFFE69"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Thủ tục giao, nhận vật chứng, tài sản thực hiện theo quy định tại </w:t>
            </w:r>
            <w:bookmarkStart w:id="12" w:name="vwadyr29yzzu" w:colFirst="0" w:colLast="0"/>
            <w:bookmarkEnd w:id="12"/>
            <w:r w:rsidRPr="00561D50">
              <w:rPr>
                <w:rFonts w:ascii="Times New Roman" w:eastAsia="Times New Roman" w:hAnsi="Times New Roman" w:cs="Times New Roman"/>
                <w:color w:val="000000"/>
                <w:sz w:val="28"/>
                <w:szCs w:val="28"/>
              </w:rPr>
              <w:t>Điều 122, 123 Luật Thi hành án dân sự. Biên bản giao, nhận vật chứng, tài sản phải được lập thành 04 bản; bên giao, bên nhận mỗi bên giữ 01 bản, kế toán bên nhận giữ 01 bản và 01 bản lưu hồ sơ thi hành án. Trường hợp chưa có hồ sơ thi hành án thì 01 bản tạm lưu tại kế toán thi hành án.</w:t>
            </w:r>
          </w:p>
          <w:p w14:paraId="245FF277"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bookmarkStart w:id="13" w:name="e5tp4aqbvb3n" w:colFirst="0" w:colLast="0"/>
            <w:bookmarkEnd w:id="13"/>
            <w:r w:rsidRPr="00561D50">
              <w:rPr>
                <w:rFonts w:ascii="Times New Roman" w:eastAsia="Times New Roman" w:hAnsi="Times New Roman" w:cs="Times New Roman"/>
                <w:b/>
                <w:bCs/>
                <w:color w:val="000000"/>
                <w:sz w:val="28"/>
                <w:szCs w:val="28"/>
              </w:rPr>
              <w:t>Điều 123. Thủ tục tiếp nhận vật chứng, tài sản tạm giữ (Luật 2014)</w:t>
            </w:r>
          </w:p>
          <w:p w14:paraId="0FE57D80"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lastRenderedPageBreak/>
              <w:t>Việc tiếp nhận vật chứng, tài sản tạm giữ được tiến hành theo thủ tục sau đây:</w:t>
            </w:r>
          </w:p>
          <w:p w14:paraId="720C48CD"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1. Thủ kho có trách nhiệm trực tiếp nhận, kiểm tra hiện trạng vật chứng, tài sản tạm giữ và nhập kho thi hành án. Việc giao nhận vật chứng, tài sản tạm giữ phải được lập biên bản ghi rõ giờ, ngày, tháng, năm giao nhận; số lượng, chủng loại, hiện trạng của từng loại vật chứng, tài sản tạm giữ, có so sánh với biên bản thu giữ ban đầu của cơ quan Công an hoặc Tòa án. Cơ quan thi hành án dân sự chỉ tiếp nhận tài sản đủ và đúng với hiện trạng ghi trong biên bản thu giữ ban đầu. Trong trường hợp vật chứng, tài sản tạm giữ giao, nhận đã bị thay đổi so với biên bản thu giữ ban đầu thì Thủ trưởng cơ quan bên giao, bên nhận có trách nhiệm kiểm tra, kết luận và cơ quan thi hành án dân sự chỉ nhận khi đã được các cơ quan có thẩm quyền làm rõ về những thay đổi đó.</w:t>
            </w:r>
          </w:p>
          <w:p w14:paraId="5C51CE3E"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Biên bản giao, nhận vật chứng, tài sản tạm giữ phải có chữ ký của người đại diện và dấu của cơ quan bên nhận, chữ ký của người đại diện và dấu của cơ quan bên giao, nếu có.</w:t>
            </w:r>
          </w:p>
          <w:p w14:paraId="4961FE69"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Trường hợp vật chứng, tài sản tạm giữ được bàn giao dưới hình thức gói niêm phong, cơ quan thi hành án dân sự chỉ nhận khi có kết quả giám định rõ số lượng, chủng loại, chất lượng của từng loại vật chứng, tài sản tạm giữ trong gói niêm phong đó của cơ quan có thẩm quyền. Đối với vật chứng, tài sản tạm giữ là các chất ma tuý, cơ quan thi hành án dân sự chỉ nhận dưới hình thức gói niêm phong kèm theo kết luận giám định của cơ quan có thẩm quyền.</w:t>
            </w:r>
          </w:p>
          <w:p w14:paraId="4F69CC79" w14:textId="77777777" w:rsidR="008D6927" w:rsidRPr="00561D50" w:rsidRDefault="007B6968">
            <w:pPr>
              <w:ind w:firstLine="454"/>
              <w:jc w:val="both"/>
              <w:rPr>
                <w:rFonts w:ascii="Times New Roman" w:eastAsia="Times New Roman" w:hAnsi="Times New Roman" w:cs="Times New Roman"/>
                <w:b/>
                <w:bCs/>
                <w:sz w:val="28"/>
                <w:szCs w:val="28"/>
              </w:rPr>
            </w:pPr>
            <w:r w:rsidRPr="00561D50">
              <w:rPr>
                <w:rFonts w:ascii="Times New Roman" w:eastAsia="Times New Roman" w:hAnsi="Times New Roman" w:cs="Times New Roman"/>
                <w:color w:val="000000"/>
                <w:sz w:val="28"/>
                <w:szCs w:val="28"/>
              </w:rPr>
              <w:lastRenderedPageBreak/>
              <w:t>Khi giao, nhận phải lập biên bản ghi rõ hiện trạng của vật chứng, tài sản được niêm phong, có chữ ký của bên giao, bên nhận. Trường hợp niêm phong bị rách hoặc có dấu hiệu khả nghi trên đó thì cơ quan thi hành án dân sự chỉ tiếp nhận khi có kết luận giám định của cơ quan có thẩm quyền.</w:t>
            </w:r>
          </w:p>
        </w:tc>
        <w:tc>
          <w:tcPr>
            <w:tcW w:w="6946" w:type="dxa"/>
            <w:tcBorders>
              <w:top w:val="single" w:sz="4" w:space="0" w:color="auto"/>
              <w:left w:val="single" w:sz="4" w:space="0" w:color="auto"/>
              <w:bottom w:val="single" w:sz="4" w:space="0" w:color="auto"/>
              <w:right w:val="single" w:sz="4" w:space="0" w:color="auto"/>
            </w:tcBorders>
            <w:tcMar>
              <w:top w:w="0" w:type="dxa"/>
              <w:left w:w="180" w:type="dxa"/>
              <w:bottom w:w="0" w:type="dxa"/>
              <w:right w:w="180" w:type="dxa"/>
            </w:tcMar>
          </w:tcPr>
          <w:p w14:paraId="28D61EFE" w14:textId="77777777" w:rsidR="009F7EA1" w:rsidRPr="00561D50" w:rsidRDefault="009F7EA1" w:rsidP="009F7EA1">
            <w:pPr>
              <w:pBdr>
                <w:top w:val="nil"/>
                <w:left w:val="nil"/>
                <w:bottom w:val="nil"/>
                <w:right w:val="nil"/>
                <w:between w:val="nil"/>
              </w:pBdr>
              <w:ind w:left="58"/>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lastRenderedPageBreak/>
              <w:t xml:space="preserve">Mục 1 </w:t>
            </w:r>
          </w:p>
          <w:p w14:paraId="396FB25E" w14:textId="77777777" w:rsidR="009F7EA1" w:rsidRPr="00561D50" w:rsidRDefault="009F7EA1" w:rsidP="009F7EA1">
            <w:pPr>
              <w:pBdr>
                <w:top w:val="nil"/>
                <w:left w:val="nil"/>
                <w:bottom w:val="nil"/>
                <w:right w:val="nil"/>
                <w:between w:val="nil"/>
              </w:pBdr>
              <w:ind w:left="58"/>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Tiếp nhận vật chứng, tài sản tạm giữ</w:t>
            </w:r>
          </w:p>
          <w:p w14:paraId="0D1A8D8E" w14:textId="77777777" w:rsidR="009F7EA1" w:rsidRPr="00561D50" w:rsidRDefault="009F7EA1" w:rsidP="009F7EA1">
            <w:pPr>
              <w:pBdr>
                <w:top w:val="nil"/>
                <w:left w:val="nil"/>
                <w:bottom w:val="nil"/>
                <w:right w:val="nil"/>
                <w:between w:val="nil"/>
              </w:pBdr>
              <w:ind w:left="58"/>
              <w:jc w:val="center"/>
              <w:rPr>
                <w:rFonts w:ascii="Times New Roman" w:eastAsia="Times New Roman" w:hAnsi="Times New Roman" w:cs="Times New Roman"/>
                <w:b/>
                <w:bCs/>
                <w:color w:val="000000"/>
                <w:sz w:val="28"/>
                <w:szCs w:val="28"/>
              </w:rPr>
            </w:pPr>
          </w:p>
          <w:p w14:paraId="4EB5260D" w14:textId="77777777" w:rsidR="009F7EA1" w:rsidRPr="00561D50" w:rsidRDefault="009F7EA1" w:rsidP="009F7EA1">
            <w:pPr>
              <w:pBdr>
                <w:top w:val="nil"/>
                <w:left w:val="nil"/>
                <w:bottom w:val="nil"/>
                <w:right w:val="nil"/>
                <w:between w:val="nil"/>
              </w:pBdr>
              <w:spacing w:before="120" w:after="120" w:line="252" w:lineRule="auto"/>
              <w:ind w:left="851"/>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 xml:space="preserve">Điều 12. Kiểm kê, tiếp nhận vật chứng </w:t>
            </w:r>
          </w:p>
          <w:p w14:paraId="168193AC" w14:textId="77777777" w:rsidR="009F7EA1" w:rsidRPr="00561D50" w:rsidRDefault="009F7EA1" w:rsidP="009F7EA1">
            <w:pPr>
              <w:pBdr>
                <w:top w:val="nil"/>
                <w:left w:val="nil"/>
                <w:bottom w:val="nil"/>
                <w:right w:val="nil"/>
                <w:between w:val="nil"/>
              </w:pBdr>
              <w:spacing w:before="120" w:after="120" w:line="252" w:lineRule="auto"/>
              <w:ind w:firstLine="720"/>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1. Trước khi xử lý vật chứng, tài sản tạm giữ theo quy định tại Điều 57, 58 và 59 Luật Thi hành án dân sự thì chậm nhất 03 ngày làm việc cơ quan thi hành án dân sự phải thông báo cho cơ quan, tổ chức đang bảo quản vật chứng, tài sản tạm giữ theo mẫu số 01 Phụ lục Thông tư này.</w:t>
            </w:r>
          </w:p>
          <w:p w14:paraId="040AE3E3" w14:textId="77777777" w:rsidR="009F7EA1" w:rsidRPr="00561D50" w:rsidRDefault="009F7EA1" w:rsidP="009F7EA1">
            <w:pPr>
              <w:spacing w:before="120" w:after="120" w:line="252" w:lineRule="auto"/>
              <w:ind w:left="1" w:firstLine="717"/>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Nội dung thông báo phải ghi rõ thời điểm thực hiện việc kiểm kê, tiếp nhận và xử lý; lý do xuất kho; có chữ ký của Thủ trưởng hoặc người được Thủ trưởng cơ quan THADS ủy quyền và đóng dấu cơ quan thi hành án dân sự.</w:t>
            </w:r>
          </w:p>
          <w:p w14:paraId="30D529FF" w14:textId="77777777" w:rsidR="009F7EA1" w:rsidRPr="00561D50" w:rsidRDefault="009F7EA1" w:rsidP="009F7EA1">
            <w:pPr>
              <w:spacing w:before="120" w:after="120" w:line="252" w:lineRule="auto"/>
              <w:ind w:left="1" w:firstLine="717"/>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 xml:space="preserve">2. Tại thời điểm xử lý vật chứng, tài sản tạm giữ đã được ấn định thì </w:t>
            </w:r>
            <w:r w:rsidRPr="00561D50">
              <w:rPr>
                <w:rFonts w:ascii="Times New Roman" w:eastAsia="Times New Roman" w:hAnsi="Times New Roman" w:cs="Times New Roman"/>
                <w:i/>
                <w:iCs/>
                <w:sz w:val="28"/>
                <w:szCs w:val="28"/>
              </w:rPr>
              <w:t>Chấp hành viên tiếp nhận vật chứng, tài sản tạm giữ có trách nhiệm kiểm kê, kiểm tra hiện trạng vật chứng, tài sản tạm giữ theo quy định tại Điều ….</w:t>
            </w:r>
            <w:r w:rsidRPr="00561D50">
              <w:rPr>
                <w:rFonts w:ascii="Times New Roman" w:eastAsia="Times New Roman" w:hAnsi="Times New Roman" w:cs="Times New Roman"/>
                <w:i/>
                <w:iCs/>
                <w:color w:val="000000"/>
                <w:sz w:val="28"/>
                <w:szCs w:val="28"/>
              </w:rPr>
              <w:t xml:space="preserve"> Nghị định </w:t>
            </w:r>
            <w:r w:rsidRPr="00561D50">
              <w:rPr>
                <w:rFonts w:ascii="Times New Roman" w:eastAsia="Times New Roman" w:hAnsi="Times New Roman" w:cs="Times New Roman"/>
                <w:i/>
                <w:iCs/>
                <w:color w:val="000000"/>
                <w:sz w:val="28"/>
                <w:szCs w:val="28"/>
              </w:rPr>
              <w:lastRenderedPageBreak/>
              <w:t>số …/2026/NĐ-CP ngày … tháng… năm 2026 của Chính phủ.</w:t>
            </w:r>
          </w:p>
          <w:p w14:paraId="7CB8EDC1" w14:textId="77777777" w:rsidR="009F7EA1" w:rsidRPr="00561D50" w:rsidRDefault="009F7EA1" w:rsidP="009F7EA1">
            <w:pPr>
              <w:widowControl w:val="0"/>
              <w:pBdr>
                <w:top w:val="nil"/>
                <w:left w:val="nil"/>
                <w:bottom w:val="nil"/>
                <w:right w:val="nil"/>
                <w:between w:val="nil"/>
              </w:pBdr>
              <w:spacing w:before="120" w:after="120" w:line="252" w:lineRule="auto"/>
              <w:ind w:left="1" w:firstLine="454"/>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 xml:space="preserve">    Khi đến nhận vật chứng, tài sản tạm giữ để xử lý, Chấp hành viên phải có</w:t>
            </w:r>
            <w:r w:rsidRPr="00561D50">
              <w:rPr>
                <w:rFonts w:ascii="Times New Roman" w:eastAsia="Times New Roman" w:hAnsi="Times New Roman" w:cs="Times New Roman"/>
                <w:i/>
                <w:iCs/>
                <w:color w:val="000000"/>
                <w:sz w:val="28"/>
                <w:szCs w:val="28"/>
                <w:highlight w:val="white"/>
              </w:rPr>
              <w:t xml:space="preserve"> </w:t>
            </w:r>
            <w:r w:rsidRPr="00561D50">
              <w:rPr>
                <w:rFonts w:ascii="Times New Roman" w:eastAsia="Times New Roman" w:hAnsi="Times New Roman" w:cs="Times New Roman"/>
                <w:i/>
                <w:iCs/>
                <w:color w:val="000000"/>
                <w:sz w:val="28"/>
                <w:szCs w:val="28"/>
              </w:rPr>
              <w:t>Giấy giới thiệu đến nhận vật chứng, tài sản tạm giữ (theo mẫu số 02 Phụ lục Thông tư này).</w:t>
            </w:r>
          </w:p>
          <w:p w14:paraId="5D860850" w14:textId="77777777" w:rsidR="009F7EA1" w:rsidRPr="00561D50" w:rsidRDefault="009F7EA1" w:rsidP="009F7EA1">
            <w:pPr>
              <w:spacing w:before="120" w:after="120" w:line="252" w:lineRule="auto"/>
              <w:ind w:left="1" w:firstLine="717"/>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color w:val="000000"/>
                <w:sz w:val="28"/>
                <w:szCs w:val="28"/>
              </w:rPr>
              <w:t>3. Sau khi hoàn thành việc kiểm kê, tiếp nhận vật chứng, tài sản tạm giữ Chấp hành viên lập biên bản giao, nhận vật chứng theo Mẫu số 03 Phụ lục Thông tư này và tiến hành xử lý theo quy định.</w:t>
            </w:r>
          </w:p>
          <w:p w14:paraId="79F9C0FF" w14:textId="77777777" w:rsidR="009F7EA1" w:rsidRPr="00561D50" w:rsidRDefault="009F7EA1" w:rsidP="009F7EA1">
            <w:pPr>
              <w:spacing w:before="120" w:after="120" w:line="252" w:lineRule="auto"/>
              <w:ind w:left="1" w:firstLine="717"/>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sz w:val="28"/>
                <w:szCs w:val="28"/>
              </w:rPr>
              <w:t>Biên bản giao, nhận vật chứng được gửi cho Kế toán nghiệp vụ, Thủ kho bảo quản tài sản thi hành án để thực hiện</w:t>
            </w:r>
            <w:r w:rsidRPr="00561D50">
              <w:rPr>
                <w:rFonts w:ascii="Times New Roman" w:eastAsia="Times New Roman" w:hAnsi="Times New Roman" w:cs="Times New Roman"/>
                <w:i/>
                <w:iCs/>
                <w:color w:val="000000"/>
                <w:sz w:val="28"/>
                <w:szCs w:val="28"/>
              </w:rPr>
              <w:t xml:space="preserve"> việc theo dõi vật chứng, tài sản tạm giữ theo bản án, quyết định của Tòa án.</w:t>
            </w:r>
          </w:p>
          <w:p w14:paraId="7D6DF1F7" w14:textId="77777777" w:rsidR="009F7EA1" w:rsidRPr="00561D50" w:rsidRDefault="009F7EA1" w:rsidP="009F7EA1">
            <w:pPr>
              <w:spacing w:before="120" w:after="120" w:line="252" w:lineRule="auto"/>
              <w:ind w:left="1" w:firstLine="717"/>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color w:val="000000"/>
                <w:sz w:val="28"/>
                <w:szCs w:val="28"/>
              </w:rPr>
              <w:t>4. Trường hợp sau khi cơ quan thi hành án dân sự đã tiếp nhận vật chứng, tài sản tạm giữ nhưng vì lý do khách quan chưa thực hiện được việc xử lý vật chứng, tài sản tạm giữ thì cơ quan thi hành án dân sự giao lại cho cơ quan đang bảo quản vật chứng, tài sản tạm giữ tiếp tục lưu giữ, bảo quản đến khi có thông báo mới của cơ quan thi hành án dân sự về việc xử lý vật chứng, tài sản đó.</w:t>
            </w:r>
          </w:p>
          <w:p w14:paraId="7DE89054" w14:textId="77777777" w:rsidR="009F7EA1" w:rsidRPr="00561D50" w:rsidRDefault="009F7EA1" w:rsidP="009F7EA1">
            <w:pPr>
              <w:spacing w:before="120" w:after="120" w:line="252" w:lineRule="auto"/>
              <w:ind w:left="1" w:firstLine="717"/>
              <w:jc w:val="both"/>
              <w:rPr>
                <w:rFonts w:ascii="Times New Roman" w:eastAsia="Times New Roman" w:hAnsi="Times New Roman" w:cs="Times New Roman"/>
                <w:i/>
                <w:iCs/>
                <w:color w:val="000000"/>
                <w:sz w:val="28"/>
                <w:szCs w:val="28"/>
              </w:rPr>
            </w:pPr>
            <w:r w:rsidRPr="00561D50">
              <w:rPr>
                <w:rFonts w:ascii="Times New Roman" w:eastAsia="Times New Roman" w:hAnsi="Times New Roman" w:cs="Times New Roman"/>
                <w:i/>
                <w:iCs/>
                <w:sz w:val="28"/>
                <w:szCs w:val="28"/>
              </w:rPr>
              <w:lastRenderedPageBreak/>
              <w:t xml:space="preserve">Việc </w:t>
            </w:r>
            <w:r w:rsidRPr="00561D50">
              <w:rPr>
                <w:rFonts w:ascii="Times New Roman" w:eastAsia="Times New Roman" w:hAnsi="Times New Roman" w:cs="Times New Roman"/>
                <w:i/>
                <w:iCs/>
                <w:color w:val="000000"/>
                <w:sz w:val="28"/>
                <w:szCs w:val="28"/>
              </w:rPr>
              <w:t>giao lại vật chứng, tài sản tạm giữ phải được lập thành biên bản, có chữ ký của bên giao và chữ ký, dấu của bên nhận.</w:t>
            </w:r>
          </w:p>
          <w:p w14:paraId="5DF5F39B" w14:textId="77777777" w:rsidR="008D6927" w:rsidRPr="00561D50" w:rsidRDefault="008D6927">
            <w:pPr>
              <w:shd w:val="clear" w:color="auto" w:fill="FFFFFF"/>
              <w:spacing w:before="120" w:after="120" w:line="252" w:lineRule="auto"/>
              <w:ind w:firstLine="700"/>
              <w:jc w:val="both"/>
              <w:rPr>
                <w:rFonts w:ascii="Times New Roman" w:eastAsia="Times New Roman" w:hAnsi="Times New Roman" w:cs="Times New Roman"/>
                <w:sz w:val="28"/>
                <w:szCs w:val="28"/>
              </w:rPr>
            </w:pPr>
          </w:p>
        </w:tc>
        <w:tc>
          <w:tcPr>
            <w:tcW w:w="3108" w:type="dxa"/>
            <w:tcBorders>
              <w:top w:val="single" w:sz="4" w:space="0" w:color="auto"/>
              <w:left w:val="single" w:sz="4" w:space="0" w:color="auto"/>
              <w:bottom w:val="single" w:sz="4" w:space="0" w:color="auto"/>
              <w:right w:val="single" w:sz="4" w:space="0" w:color="auto"/>
            </w:tcBorders>
          </w:tcPr>
          <w:p w14:paraId="3F8F5C59" w14:textId="44D815A2" w:rsidR="009F7EA1" w:rsidRPr="00561D50" w:rsidRDefault="00834185">
            <w:pPr>
              <w:jc w:val="both"/>
              <w:rPr>
                <w:rFonts w:ascii="Times New Roman" w:eastAsia="Times New Roman" w:hAnsi="Times New Roman" w:cs="Times New Roman"/>
                <w:sz w:val="28"/>
                <w:szCs w:val="28"/>
              </w:rPr>
            </w:pPr>
            <w:r w:rsidRPr="00561D50">
              <w:rPr>
                <w:rFonts w:ascii="Times New Roman" w:eastAsia="Times New Roman" w:hAnsi="Times New Roman" w:cs="Times New Roman"/>
                <w:b/>
                <w:bCs/>
                <w:sz w:val="28"/>
                <w:szCs w:val="28"/>
                <w:lang w:val="vi-VN"/>
              </w:rPr>
              <w:lastRenderedPageBreak/>
              <w:t xml:space="preserve">- </w:t>
            </w:r>
            <w:r w:rsidR="009F7EA1" w:rsidRPr="00561D50">
              <w:rPr>
                <w:rFonts w:ascii="Times New Roman" w:eastAsia="Times New Roman" w:hAnsi="Times New Roman" w:cs="Times New Roman"/>
                <w:b/>
                <w:bCs/>
                <w:sz w:val="28"/>
                <w:szCs w:val="28"/>
              </w:rPr>
              <w:t>Điều mới t</w:t>
            </w:r>
            <w:r w:rsidR="009F7EA1" w:rsidRPr="00561D50">
              <w:rPr>
                <w:rFonts w:ascii="Times New Roman" w:eastAsia="Times New Roman" w:hAnsi="Times New Roman" w:cs="Times New Roman"/>
                <w:sz w:val="28"/>
                <w:szCs w:val="28"/>
              </w:rPr>
              <w:t>rên tinh thần Điều 3</w:t>
            </w:r>
            <w:r w:rsidRPr="00561D50">
              <w:rPr>
                <w:rFonts w:ascii="Times New Roman" w:eastAsia="Times New Roman" w:hAnsi="Times New Roman" w:cs="Times New Roman"/>
                <w:sz w:val="28"/>
                <w:szCs w:val="28"/>
                <w:lang w:val="vi-VN"/>
              </w:rPr>
              <w:t xml:space="preserve">7 </w:t>
            </w:r>
            <w:r w:rsidR="009F7EA1" w:rsidRPr="00561D50">
              <w:rPr>
                <w:rFonts w:ascii="Times New Roman" w:eastAsia="Times New Roman" w:hAnsi="Times New Roman" w:cs="Times New Roman"/>
                <w:sz w:val="28"/>
                <w:szCs w:val="28"/>
              </w:rPr>
              <w:t xml:space="preserve">Dự thảo Nghị định </w:t>
            </w:r>
          </w:p>
          <w:p w14:paraId="72A5EAB9" w14:textId="41E02BDF" w:rsidR="00834185" w:rsidRPr="00561D50" w:rsidRDefault="00834185">
            <w:pPr>
              <w:jc w:val="both"/>
              <w:rPr>
                <w:rFonts w:ascii="Times New Roman" w:eastAsia="Times New Roman" w:hAnsi="Times New Roman" w:cs="Times New Roman"/>
                <w:sz w:val="28"/>
                <w:szCs w:val="28"/>
                <w:lang w:val="vi-VN"/>
              </w:rPr>
            </w:pPr>
            <w:r w:rsidRPr="00561D50">
              <w:rPr>
                <w:rFonts w:ascii="Times New Roman" w:eastAsia="Times New Roman" w:hAnsi="Times New Roman" w:cs="Times New Roman"/>
                <w:sz w:val="28"/>
                <w:szCs w:val="28"/>
              </w:rPr>
              <w:t>-</w:t>
            </w:r>
            <w:r w:rsidRPr="00561D50">
              <w:rPr>
                <w:rFonts w:ascii="Times New Roman" w:eastAsia="Times New Roman" w:hAnsi="Times New Roman" w:cs="Times New Roman"/>
                <w:sz w:val="28"/>
                <w:szCs w:val="28"/>
                <w:lang w:val="vi-VN"/>
              </w:rPr>
              <w:t xml:space="preserve"> Đã bổ sung biểu mẫu đối với từng thủ tục.</w:t>
            </w:r>
          </w:p>
          <w:p w14:paraId="4FFFF156" w14:textId="30CD38C6" w:rsidR="00834185" w:rsidRPr="00561D50" w:rsidRDefault="00834185">
            <w:pPr>
              <w:jc w:val="both"/>
              <w:rPr>
                <w:rFonts w:ascii="Times New Roman" w:eastAsia="Times New Roman" w:hAnsi="Times New Roman" w:cs="Times New Roman"/>
                <w:sz w:val="28"/>
                <w:szCs w:val="28"/>
                <w:lang w:val="vi-VN"/>
              </w:rPr>
            </w:pPr>
            <w:r w:rsidRPr="00561D50">
              <w:rPr>
                <w:rFonts w:ascii="Times New Roman" w:eastAsia="Times New Roman" w:hAnsi="Times New Roman" w:cs="Times New Roman"/>
                <w:sz w:val="28"/>
                <w:szCs w:val="28"/>
                <w:lang w:val="vi-VN"/>
              </w:rPr>
              <w:t>- Trình tự thủ tục theo hướng: cơ quan THADS gửi quyết định THADS + bản án, quyết định cho cơ quan, tổ chức đang bảo quản để đối chiếu;</w:t>
            </w:r>
          </w:p>
          <w:p w14:paraId="4C07CBEF" w14:textId="5078CE4C" w:rsidR="00834185" w:rsidRPr="00561D50" w:rsidRDefault="00834185">
            <w:pPr>
              <w:jc w:val="both"/>
              <w:rPr>
                <w:rFonts w:ascii="Times New Roman" w:eastAsia="Times New Roman" w:hAnsi="Times New Roman" w:cs="Times New Roman"/>
                <w:sz w:val="28"/>
                <w:szCs w:val="28"/>
                <w:lang w:val="vi-VN"/>
              </w:rPr>
            </w:pPr>
            <w:r w:rsidRPr="00561D50">
              <w:rPr>
                <w:rFonts w:ascii="Times New Roman" w:eastAsia="Times New Roman" w:hAnsi="Times New Roman" w:cs="Times New Roman"/>
                <w:sz w:val="28"/>
                <w:szCs w:val="28"/>
                <w:lang w:val="vi-VN"/>
              </w:rPr>
              <w:t>Trước khi xử lý theo quy định thì thông báo cho cơ quan đang bảo quản. Tại thời điểm ấn định thì kiểm kê, tiếp nhận và xử lý luôn.</w:t>
            </w:r>
          </w:p>
          <w:p w14:paraId="23DA587F" w14:textId="372CDC01" w:rsidR="008D6927" w:rsidRPr="00561D50" w:rsidRDefault="008D6927">
            <w:pPr>
              <w:jc w:val="both"/>
              <w:rPr>
                <w:rFonts w:ascii="Times New Roman" w:eastAsia="Times New Roman" w:hAnsi="Times New Roman" w:cs="Times New Roman"/>
                <w:sz w:val="28"/>
                <w:szCs w:val="28"/>
              </w:rPr>
            </w:pPr>
          </w:p>
        </w:tc>
      </w:tr>
      <w:tr w:rsidR="008D6927" w14:paraId="63927F34" w14:textId="77777777" w:rsidTr="00561D50">
        <w:tc>
          <w:tcPr>
            <w:tcW w:w="5949" w:type="dxa"/>
            <w:tcBorders>
              <w:top w:val="single" w:sz="4" w:space="0" w:color="auto"/>
            </w:tcBorders>
          </w:tcPr>
          <w:p w14:paraId="323821A2" w14:textId="77777777" w:rsidR="008D6927" w:rsidRPr="00561D50" w:rsidRDefault="007B6968">
            <w:pPr>
              <w:pBdr>
                <w:top w:val="nil"/>
                <w:left w:val="nil"/>
                <w:bottom w:val="nil"/>
                <w:right w:val="nil"/>
                <w:between w:val="nil"/>
              </w:pBdr>
              <w:shd w:val="clear" w:color="auto" w:fill="FFFFFF"/>
              <w:spacing w:line="312" w:lineRule="auto"/>
              <w:jc w:val="both"/>
              <w:rPr>
                <w:rFonts w:ascii="Times New Roman" w:eastAsia="Times New Roman" w:hAnsi="Times New Roman" w:cs="Times New Roman"/>
                <w:color w:val="000000"/>
                <w:sz w:val="28"/>
                <w:szCs w:val="28"/>
              </w:rPr>
            </w:pPr>
            <w:bookmarkStart w:id="14" w:name="cey77jo9tnqz" w:colFirst="0" w:colLast="0"/>
            <w:bookmarkEnd w:id="14"/>
            <w:r w:rsidRPr="00561D50">
              <w:rPr>
                <w:rFonts w:ascii="Times New Roman" w:eastAsia="Times New Roman" w:hAnsi="Times New Roman" w:cs="Times New Roman"/>
                <w:b/>
                <w:bCs/>
                <w:color w:val="000000"/>
                <w:sz w:val="28"/>
                <w:szCs w:val="28"/>
              </w:rPr>
              <w:lastRenderedPageBreak/>
              <w:t>Điều 11 (TT 01/2017). Tiếp nhận vật chứng, tài sản tạm giữ trong một số trường hợp đặc thù</w:t>
            </w:r>
          </w:p>
          <w:p w14:paraId="2E6F07AA" w14:textId="77777777" w:rsidR="008D6927" w:rsidRPr="00561D50" w:rsidRDefault="007B6968">
            <w:pPr>
              <w:pBdr>
                <w:top w:val="nil"/>
                <w:left w:val="nil"/>
                <w:bottom w:val="nil"/>
                <w:right w:val="nil"/>
                <w:between w:val="nil"/>
              </w:pBdr>
              <w:shd w:val="clear" w:color="auto" w:fill="FFFFFF"/>
              <w:spacing w:line="312" w:lineRule="auto"/>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color w:val="000000"/>
                <w:sz w:val="28"/>
                <w:szCs w:val="28"/>
              </w:rPr>
              <w:t>1. Đối với vật chứng, tài sản tạm giữ không thể di chuyển về kho vật chứng quy định tại </w:t>
            </w:r>
            <w:bookmarkStart w:id="15" w:name="eczu6zb30w8j" w:colFirst="0" w:colLast="0"/>
            <w:bookmarkEnd w:id="15"/>
            <w:r w:rsidRPr="00561D50">
              <w:rPr>
                <w:rFonts w:ascii="Times New Roman" w:eastAsia="Times New Roman" w:hAnsi="Times New Roman" w:cs="Times New Roman"/>
                <w:strike/>
                <w:color w:val="000000"/>
                <w:sz w:val="28"/>
                <w:szCs w:val="28"/>
              </w:rPr>
              <w:t>điểm a khoản 1 Điều 8 Quy chế quản lý kho vật chứng ban hành kèm theo Nghị định số 18/2002/NĐ-CP và Nghị định số </w:t>
            </w:r>
            <w:bookmarkStart w:id="16" w:name="am9dv6omykyp" w:colFirst="0" w:colLast="0"/>
            <w:bookmarkEnd w:id="16"/>
            <w:r w:rsidRPr="00561D50">
              <w:rPr>
                <w:rFonts w:ascii="Times New Roman" w:eastAsia="Times New Roman" w:hAnsi="Times New Roman" w:cs="Times New Roman"/>
                <w:strike/>
                <w:color w:val="0E70C3"/>
                <w:sz w:val="28"/>
                <w:szCs w:val="28"/>
                <w:u w:val="single"/>
              </w:rPr>
              <w:fldChar w:fldCharType="begin"/>
            </w:r>
            <w:r w:rsidRPr="00561D50">
              <w:rPr>
                <w:rFonts w:ascii="Times New Roman" w:eastAsia="Times New Roman" w:hAnsi="Times New Roman" w:cs="Times New Roman"/>
                <w:strike/>
                <w:color w:val="0E70C3"/>
                <w:sz w:val="28"/>
                <w:szCs w:val="28"/>
                <w:u w:val="single"/>
              </w:rPr>
              <w:instrText xml:space="preserve"> HYPERLINK "https://thuvienphapluat.vn/van-ban/Vi-pham-hanh-chinh/Nghi-dinh-70-2013-ND-CP-sua-doi-Quy-che-quan-ly-kho-vat-chung-198355.aspx" \h </w:instrText>
            </w:r>
            <w:r w:rsidRPr="00561D50">
              <w:rPr>
                <w:rFonts w:ascii="Times New Roman" w:eastAsia="Times New Roman" w:hAnsi="Times New Roman" w:cs="Times New Roman"/>
                <w:strike/>
                <w:color w:val="0E70C3"/>
                <w:sz w:val="28"/>
                <w:szCs w:val="28"/>
                <w:u w:val="single"/>
              </w:rPr>
              <w:fldChar w:fldCharType="separate"/>
            </w:r>
            <w:r w:rsidRPr="00561D50">
              <w:rPr>
                <w:rFonts w:ascii="Times New Roman" w:eastAsia="Times New Roman" w:hAnsi="Times New Roman" w:cs="Times New Roman"/>
                <w:strike/>
                <w:color w:val="0E70C3"/>
                <w:sz w:val="28"/>
                <w:szCs w:val="28"/>
                <w:u w:val="single"/>
              </w:rPr>
              <w:t>70/2013/NĐ-CP</w:t>
            </w:r>
            <w:r w:rsidRPr="00561D50">
              <w:rPr>
                <w:rFonts w:ascii="Times New Roman" w:eastAsia="Times New Roman" w:hAnsi="Times New Roman" w:cs="Times New Roman"/>
                <w:strike/>
                <w:color w:val="0E70C3"/>
                <w:sz w:val="28"/>
                <w:szCs w:val="28"/>
                <w:u w:val="single"/>
              </w:rPr>
              <w:fldChar w:fldCharType="end"/>
            </w:r>
            <w:r w:rsidRPr="00561D50">
              <w:rPr>
                <w:rFonts w:ascii="Times New Roman" w:eastAsia="Times New Roman" w:hAnsi="Times New Roman" w:cs="Times New Roman"/>
                <w:strike/>
                <w:color w:val="000000"/>
                <w:sz w:val="28"/>
                <w:szCs w:val="28"/>
              </w:rPr>
              <w:t>,</w:t>
            </w:r>
            <w:r w:rsidRPr="00561D50">
              <w:rPr>
                <w:rFonts w:ascii="Times New Roman" w:eastAsia="Times New Roman" w:hAnsi="Times New Roman" w:cs="Times New Roman"/>
                <w:color w:val="000000"/>
                <w:sz w:val="28"/>
                <w:szCs w:val="28"/>
              </w:rPr>
              <w:t xml:space="preserve"> cơ quan thi hành án dân sự nhận chuyển giao </w:t>
            </w:r>
            <w:r w:rsidRPr="00561D50">
              <w:rPr>
                <w:rFonts w:ascii="Times New Roman" w:eastAsia="Times New Roman" w:hAnsi="Times New Roman" w:cs="Times New Roman"/>
                <w:strike/>
                <w:color w:val="000000"/>
                <w:sz w:val="28"/>
                <w:szCs w:val="28"/>
              </w:rPr>
              <w:t>từ cơ quan điều tra tại nơi đang bảo quản vật chứng, tài sản tạm giữ và đề nghị cơ quan điều tra chuyển giao các loại tài liệu, giấy tờ liên quan đến việc giao bảo quản vật chứng, tài sản tạm giữ.</w:t>
            </w:r>
          </w:p>
          <w:p w14:paraId="7485C6FE" w14:textId="77777777" w:rsidR="008D6927" w:rsidRPr="00561D50" w:rsidRDefault="007B6968">
            <w:pPr>
              <w:pBdr>
                <w:top w:val="nil"/>
                <w:left w:val="nil"/>
                <w:bottom w:val="nil"/>
                <w:right w:val="nil"/>
                <w:between w:val="nil"/>
              </w:pBdr>
              <w:shd w:val="clear" w:color="auto" w:fill="FFFFFF"/>
              <w:spacing w:before="120" w:after="120" w:line="312" w:lineRule="auto"/>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Cơ quan thi hành án dân sự tiếp tục </w:t>
            </w:r>
            <w:r w:rsidRPr="00561D50">
              <w:rPr>
                <w:rFonts w:ascii="Times New Roman" w:eastAsia="Times New Roman" w:hAnsi="Times New Roman" w:cs="Times New Roman"/>
                <w:strike/>
                <w:color w:val="000000"/>
                <w:sz w:val="28"/>
                <w:szCs w:val="28"/>
              </w:rPr>
              <w:t>giao cho chủ sở hữu, người quản lý hợp pháp vật chứng, tài sản hoặc người thân thích của họ hoặc chính quyền địa phương, cơ quan, tổ chức nơi có vật chứng, tài sản tạm giữ trông giữ, bảo quản</w:t>
            </w:r>
            <w:r w:rsidRPr="00561D50">
              <w:rPr>
                <w:rFonts w:ascii="Times New Roman" w:eastAsia="Times New Roman" w:hAnsi="Times New Roman" w:cs="Times New Roman"/>
                <w:color w:val="000000"/>
                <w:sz w:val="28"/>
                <w:szCs w:val="28"/>
              </w:rPr>
              <w:t xml:space="preserve">. Trường hợp các cá nhân, tổ chức nêu trên không tiếp tục nhận trông giữ, bảo quản vật chứng, tài sản tạm giữ thì Thủ </w:t>
            </w:r>
            <w:r w:rsidRPr="00561D50">
              <w:rPr>
                <w:rFonts w:ascii="Times New Roman" w:eastAsia="Times New Roman" w:hAnsi="Times New Roman" w:cs="Times New Roman"/>
                <w:color w:val="000000"/>
                <w:sz w:val="28"/>
                <w:szCs w:val="28"/>
              </w:rPr>
              <w:lastRenderedPageBreak/>
              <w:t>trưởng cơ quan thi hành án dân sự thuê tổ chức, cá nhân khác trông giữ, bảo quản.</w:t>
            </w:r>
          </w:p>
          <w:p w14:paraId="4B2FEDFE" w14:textId="77777777" w:rsidR="008D6927" w:rsidRPr="00561D50" w:rsidRDefault="007B6968">
            <w:pPr>
              <w:pBdr>
                <w:top w:val="nil"/>
                <w:left w:val="nil"/>
                <w:bottom w:val="nil"/>
                <w:right w:val="nil"/>
                <w:between w:val="nil"/>
              </w:pBdr>
              <w:shd w:val="clear" w:color="auto" w:fill="FFFFFF"/>
              <w:spacing w:line="312" w:lineRule="auto"/>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2. Đối với vật chứng </w:t>
            </w:r>
            <w:r w:rsidRPr="00561D50">
              <w:rPr>
                <w:rFonts w:ascii="Times New Roman" w:eastAsia="Times New Roman" w:hAnsi="Times New Roman" w:cs="Times New Roman"/>
                <w:strike/>
                <w:color w:val="000000"/>
                <w:sz w:val="28"/>
                <w:szCs w:val="28"/>
              </w:rPr>
              <w:t>phải bảo quản tại cơ quan, tổ chức chuyên trách được quy định tại </w:t>
            </w:r>
            <w:bookmarkStart w:id="17" w:name="xbdjjinyz0h9" w:colFirst="0" w:colLast="0"/>
            <w:bookmarkEnd w:id="17"/>
            <w:r w:rsidRPr="00561D50">
              <w:rPr>
                <w:rFonts w:ascii="Times New Roman" w:eastAsia="Times New Roman" w:hAnsi="Times New Roman" w:cs="Times New Roman"/>
                <w:strike/>
                <w:color w:val="000000"/>
                <w:sz w:val="28"/>
                <w:szCs w:val="28"/>
              </w:rPr>
              <w:t>điểm d khoản 1 Điều 8 Quy chế quản lý kho vật chứng ban hành kèm theo Nghị định số 18/2002/NĐ-CP và Nghị định số </w:t>
            </w:r>
            <w:bookmarkStart w:id="18" w:name="wnz8pgi13bcl" w:colFirst="0" w:colLast="0"/>
            <w:bookmarkEnd w:id="18"/>
            <w:r w:rsidRPr="00561D50">
              <w:rPr>
                <w:rFonts w:ascii="Times New Roman" w:eastAsia="Times New Roman" w:hAnsi="Times New Roman" w:cs="Times New Roman"/>
                <w:strike/>
                <w:color w:val="0E70C3"/>
                <w:sz w:val="28"/>
                <w:szCs w:val="28"/>
                <w:u w:val="single"/>
              </w:rPr>
              <w:fldChar w:fldCharType="begin"/>
            </w:r>
            <w:r w:rsidRPr="00561D50">
              <w:rPr>
                <w:rFonts w:ascii="Times New Roman" w:eastAsia="Times New Roman" w:hAnsi="Times New Roman" w:cs="Times New Roman"/>
                <w:strike/>
                <w:color w:val="0E70C3"/>
                <w:sz w:val="28"/>
                <w:szCs w:val="28"/>
                <w:u w:val="single"/>
              </w:rPr>
              <w:instrText xml:space="preserve"> HYPERLINK "https://thuvienphapluat.vn/van-ban/Vi-pham-hanh-chinh/Nghi-dinh-70-2013-ND-CP-sua-doi-Quy-che-quan-ly-kho-vat-chung-198355.aspx" \h </w:instrText>
            </w:r>
            <w:r w:rsidRPr="00561D50">
              <w:rPr>
                <w:rFonts w:ascii="Times New Roman" w:eastAsia="Times New Roman" w:hAnsi="Times New Roman" w:cs="Times New Roman"/>
                <w:strike/>
                <w:color w:val="0E70C3"/>
                <w:sz w:val="28"/>
                <w:szCs w:val="28"/>
                <w:u w:val="single"/>
              </w:rPr>
              <w:fldChar w:fldCharType="separate"/>
            </w:r>
            <w:r w:rsidRPr="00561D50">
              <w:rPr>
                <w:rFonts w:ascii="Times New Roman" w:eastAsia="Times New Roman" w:hAnsi="Times New Roman" w:cs="Times New Roman"/>
                <w:strike/>
                <w:color w:val="0E70C3"/>
                <w:sz w:val="28"/>
                <w:szCs w:val="28"/>
                <w:u w:val="single"/>
              </w:rPr>
              <w:t>70/2013/NĐ-CP</w:t>
            </w:r>
            <w:r w:rsidRPr="00561D50">
              <w:rPr>
                <w:rFonts w:ascii="Times New Roman" w:eastAsia="Times New Roman" w:hAnsi="Times New Roman" w:cs="Times New Roman"/>
                <w:strike/>
                <w:color w:val="0E70C3"/>
                <w:sz w:val="28"/>
                <w:szCs w:val="28"/>
                <w:u w:val="single"/>
              </w:rPr>
              <w:fldChar w:fldCharType="end"/>
            </w:r>
            <w:r w:rsidRPr="00561D50">
              <w:rPr>
                <w:rFonts w:ascii="Times New Roman" w:eastAsia="Times New Roman" w:hAnsi="Times New Roman" w:cs="Times New Roman"/>
                <w:strike/>
                <w:color w:val="000000"/>
                <w:sz w:val="28"/>
                <w:szCs w:val="28"/>
              </w:rPr>
              <w:t xml:space="preserve">, cơ quan thi hành án dân sự đề nghị cơ quan điều tra chuyển giao biên bản bàn giao vật chứng từ cơ quan điều tra sang cơ quan chuyên trách và các tài liệu liên quan </w:t>
            </w:r>
            <w:r w:rsidRPr="00561D50">
              <w:rPr>
                <w:rFonts w:ascii="Times New Roman" w:eastAsia="Times New Roman" w:hAnsi="Times New Roman" w:cs="Times New Roman"/>
                <w:color w:val="000000"/>
                <w:sz w:val="28"/>
                <w:szCs w:val="28"/>
              </w:rPr>
              <w:t>để cơ quan thi hành án theo dõi, ra quyết định xử lý vật chứng theo bản án, quyết định của Tòa án.</w:t>
            </w:r>
          </w:p>
          <w:p w14:paraId="08C9FC86" w14:textId="77777777" w:rsidR="008D6927" w:rsidRPr="00561D50" w:rsidRDefault="007B6968">
            <w:pPr>
              <w:pBdr>
                <w:top w:val="nil"/>
                <w:left w:val="nil"/>
                <w:bottom w:val="nil"/>
                <w:right w:val="nil"/>
                <w:between w:val="nil"/>
              </w:pBdr>
              <w:shd w:val="clear" w:color="auto" w:fill="FFFFFF"/>
              <w:spacing w:line="312" w:lineRule="auto"/>
              <w:jc w:val="both"/>
              <w:rPr>
                <w:rFonts w:ascii="Times New Roman" w:eastAsia="Times New Roman" w:hAnsi="Times New Roman" w:cs="Times New Roman"/>
                <w:sz w:val="28"/>
                <w:szCs w:val="28"/>
                <w:highlight w:val="red"/>
              </w:rPr>
            </w:pPr>
            <w:r w:rsidRPr="00561D50">
              <w:rPr>
                <w:rFonts w:ascii="Times New Roman" w:eastAsia="Times New Roman" w:hAnsi="Times New Roman" w:cs="Times New Roman"/>
                <w:color w:val="000000"/>
                <w:sz w:val="28"/>
                <w:szCs w:val="28"/>
              </w:rPr>
              <w:t xml:space="preserve">3. </w:t>
            </w:r>
            <w:r w:rsidRPr="00561D50">
              <w:rPr>
                <w:rFonts w:ascii="Times New Roman" w:eastAsia="Times New Roman" w:hAnsi="Times New Roman" w:cs="Times New Roman"/>
                <w:strike/>
                <w:color w:val="000000"/>
                <w:sz w:val="28"/>
                <w:szCs w:val="28"/>
              </w:rPr>
              <w:t>Đối với các vật chứng, tài sản tạm giữ quy định tại </w:t>
            </w:r>
            <w:bookmarkStart w:id="19" w:name="x44b8iy5rrx8" w:colFirst="0" w:colLast="0"/>
            <w:bookmarkEnd w:id="19"/>
            <w:r w:rsidRPr="00561D50">
              <w:rPr>
                <w:rFonts w:ascii="Times New Roman" w:eastAsia="Times New Roman" w:hAnsi="Times New Roman" w:cs="Times New Roman"/>
                <w:strike/>
                <w:color w:val="000000"/>
                <w:sz w:val="28"/>
                <w:szCs w:val="28"/>
              </w:rPr>
              <w:t>điểm b, điểm c khoản 1 Điều 8 Quy chế quản lý kho vật chứng ban hành kèm theo Nghị định số 18/2002/NĐ-CP và Nghị định số </w:t>
            </w:r>
            <w:bookmarkStart w:id="20" w:name="im9xov96vvyx" w:colFirst="0" w:colLast="0"/>
            <w:bookmarkEnd w:id="20"/>
            <w:r w:rsidRPr="00561D50">
              <w:rPr>
                <w:rFonts w:ascii="Times New Roman" w:eastAsia="Times New Roman" w:hAnsi="Times New Roman" w:cs="Times New Roman"/>
                <w:strike/>
                <w:color w:val="0E70C3"/>
                <w:sz w:val="28"/>
                <w:szCs w:val="28"/>
                <w:u w:val="single"/>
              </w:rPr>
              <w:fldChar w:fldCharType="begin"/>
            </w:r>
            <w:r w:rsidRPr="00561D50">
              <w:rPr>
                <w:rFonts w:ascii="Times New Roman" w:eastAsia="Times New Roman" w:hAnsi="Times New Roman" w:cs="Times New Roman"/>
                <w:strike/>
                <w:color w:val="0E70C3"/>
                <w:sz w:val="28"/>
                <w:szCs w:val="28"/>
                <w:u w:val="single"/>
              </w:rPr>
              <w:instrText xml:space="preserve"> HYPERLINK "https://thuvienphapluat.vn/van-ban/Vi-pham-hanh-chinh/Nghi-dinh-70-2013-ND-CP-sua-doi-Quy-che-quan-ly-kho-vat-chung-198355.aspx" \h </w:instrText>
            </w:r>
            <w:r w:rsidRPr="00561D50">
              <w:rPr>
                <w:rFonts w:ascii="Times New Roman" w:eastAsia="Times New Roman" w:hAnsi="Times New Roman" w:cs="Times New Roman"/>
                <w:strike/>
                <w:color w:val="0E70C3"/>
                <w:sz w:val="28"/>
                <w:szCs w:val="28"/>
                <w:u w:val="single"/>
              </w:rPr>
              <w:fldChar w:fldCharType="separate"/>
            </w:r>
            <w:r w:rsidRPr="00561D50">
              <w:rPr>
                <w:rFonts w:ascii="Times New Roman" w:eastAsia="Times New Roman" w:hAnsi="Times New Roman" w:cs="Times New Roman"/>
                <w:strike/>
                <w:color w:val="0E70C3"/>
                <w:sz w:val="28"/>
                <w:szCs w:val="28"/>
                <w:u w:val="single"/>
              </w:rPr>
              <w:t>70/2013/NĐ-CP</w:t>
            </w:r>
            <w:r w:rsidRPr="00561D50">
              <w:rPr>
                <w:rFonts w:ascii="Times New Roman" w:eastAsia="Times New Roman" w:hAnsi="Times New Roman" w:cs="Times New Roman"/>
                <w:strike/>
                <w:color w:val="0E70C3"/>
                <w:sz w:val="28"/>
                <w:szCs w:val="28"/>
                <w:u w:val="single"/>
              </w:rPr>
              <w:fldChar w:fldCharType="end"/>
            </w:r>
            <w:r w:rsidRPr="00561D50">
              <w:rPr>
                <w:rFonts w:ascii="Times New Roman" w:eastAsia="Times New Roman" w:hAnsi="Times New Roman" w:cs="Times New Roman"/>
                <w:strike/>
                <w:color w:val="000000"/>
                <w:sz w:val="28"/>
                <w:szCs w:val="28"/>
              </w:rPr>
              <w:t>,</w:t>
            </w:r>
            <w:r w:rsidRPr="00561D50">
              <w:rPr>
                <w:rFonts w:ascii="Times New Roman" w:eastAsia="Times New Roman" w:hAnsi="Times New Roman" w:cs="Times New Roman"/>
                <w:color w:val="000000"/>
                <w:sz w:val="28"/>
                <w:szCs w:val="28"/>
              </w:rPr>
              <w:t xml:space="preserve"> khi Tòa án chuyển giao bản án, quyết định, cơ quan thi hành án dân sự yêu cầu cơ quan đang bảo quản các vật chứng, tài sản tạm giữ chuyển giao cho cơ quan thi hành án dân sự (kể cả tài liệu, giấy tờ liên quan đến vật chứng, tài sản tạm giữ).</w:t>
            </w:r>
          </w:p>
        </w:tc>
        <w:tc>
          <w:tcPr>
            <w:tcW w:w="6946" w:type="dxa"/>
            <w:tcBorders>
              <w:top w:val="single" w:sz="4" w:space="0" w:color="auto"/>
            </w:tcBorders>
          </w:tcPr>
          <w:p w14:paraId="47E94C96" w14:textId="77777777" w:rsidR="008D6927" w:rsidRPr="00561D50" w:rsidRDefault="007B6968">
            <w:pPr>
              <w:shd w:val="clear" w:color="auto" w:fill="FFFFFF"/>
              <w:spacing w:before="120" w:after="120" w:line="252" w:lineRule="auto"/>
              <w:ind w:firstLine="700"/>
              <w:jc w:val="both"/>
              <w:rPr>
                <w:rFonts w:ascii="Times New Roman" w:eastAsia="Times New Roman" w:hAnsi="Times New Roman" w:cs="Times New Roman"/>
                <w:sz w:val="28"/>
                <w:szCs w:val="28"/>
              </w:rPr>
            </w:pPr>
            <w:r w:rsidRPr="00561D50">
              <w:rPr>
                <w:rFonts w:ascii="Times New Roman" w:eastAsia="Times New Roman" w:hAnsi="Times New Roman" w:cs="Times New Roman"/>
                <w:b/>
                <w:bCs/>
                <w:sz w:val="28"/>
                <w:szCs w:val="28"/>
              </w:rPr>
              <w:lastRenderedPageBreak/>
              <w:t>Điều 13.</w:t>
            </w:r>
            <w:r w:rsidRPr="00561D50">
              <w:rPr>
                <w:rFonts w:ascii="Times New Roman" w:eastAsia="Times New Roman" w:hAnsi="Times New Roman" w:cs="Times New Roman"/>
                <w:sz w:val="28"/>
                <w:szCs w:val="28"/>
              </w:rPr>
              <w:t xml:space="preserve"> </w:t>
            </w:r>
            <w:r w:rsidRPr="00561D50">
              <w:rPr>
                <w:rFonts w:ascii="Times New Roman" w:eastAsia="Times New Roman" w:hAnsi="Times New Roman" w:cs="Times New Roman"/>
                <w:b/>
                <w:bCs/>
                <w:sz w:val="28"/>
                <w:szCs w:val="28"/>
              </w:rPr>
              <w:t>Tiếp nhận vật chứng, tài sản tạm giữ trong một số trường hợp đặc thù (Điều 11 TT 01/2017, Điều 15 Nghị định 142)</w:t>
            </w:r>
          </w:p>
          <w:p w14:paraId="5C2C0143" w14:textId="77777777" w:rsidR="008D6927" w:rsidRPr="00561D50" w:rsidRDefault="007B6968">
            <w:pPr>
              <w:shd w:val="clear" w:color="auto" w:fill="FFFFFF"/>
              <w:spacing w:before="120" w:after="120" w:line="252" w:lineRule="auto"/>
              <w:ind w:firstLine="700"/>
              <w:jc w:val="both"/>
              <w:rPr>
                <w:rFonts w:ascii="Times New Roman" w:eastAsia="Times New Roman" w:hAnsi="Times New Roman" w:cs="Times New Roman"/>
                <w:i/>
                <w:iCs/>
                <w:sz w:val="28"/>
                <w:szCs w:val="28"/>
              </w:rPr>
            </w:pPr>
            <w:r w:rsidRPr="00561D50">
              <w:rPr>
                <w:rFonts w:ascii="Times New Roman" w:eastAsia="Times New Roman" w:hAnsi="Times New Roman" w:cs="Times New Roman"/>
                <w:sz w:val="28"/>
                <w:szCs w:val="28"/>
              </w:rPr>
              <w:t xml:space="preserve">1. Đối với vật chứng, tài sản tạm giữ không thể di chuyển về kho vật chứng quy định </w:t>
            </w:r>
            <w:r w:rsidRPr="00561D50">
              <w:rPr>
                <w:rFonts w:ascii="Times New Roman" w:eastAsia="Times New Roman" w:hAnsi="Times New Roman" w:cs="Times New Roman"/>
                <w:i/>
                <w:iCs/>
                <w:sz w:val="28"/>
                <w:szCs w:val="28"/>
              </w:rPr>
              <w:t>tại điểm a khoản 2 Điều 15 Nghị định số 142/2024/NĐ-CP ngày 30 tháng 10 năm 2024 của Chính phủ quy định về quản lý kho vật chứng và tài liệu, đồ vật</w:t>
            </w:r>
            <w:r w:rsidRPr="00561D50">
              <w:rPr>
                <w:rFonts w:ascii="Times New Roman" w:eastAsia="Times New Roman" w:hAnsi="Times New Roman" w:cs="Times New Roman"/>
                <w:sz w:val="28"/>
                <w:szCs w:val="28"/>
              </w:rPr>
              <w:t xml:space="preserve"> thì Thủ trưởng cơ quan thi hành án dân sự tổ chức tiếp nhận tại nơi đang bảo quản vật chứng, tài sản tạm giữ, đồng thời chỉ đạo làm thủ tục giao bảo quản cho cá nhân, tổ chức đang thực hiện bảo quản vật chứng </w:t>
            </w:r>
            <w:r w:rsidRPr="00561D50">
              <w:rPr>
                <w:rFonts w:ascii="Times New Roman" w:eastAsia="Times New Roman" w:hAnsi="Times New Roman" w:cs="Times New Roman"/>
                <w:i/>
                <w:iCs/>
                <w:sz w:val="28"/>
                <w:szCs w:val="28"/>
              </w:rPr>
              <w:t>theo mẫu số 04 Phụ lục Thông tư này.</w:t>
            </w:r>
          </w:p>
          <w:p w14:paraId="1F396153" w14:textId="77777777" w:rsidR="008D6927" w:rsidRPr="00561D50" w:rsidRDefault="007B6968">
            <w:pPr>
              <w:shd w:val="clear" w:color="auto" w:fill="FFFFFF"/>
              <w:spacing w:before="120" w:after="120" w:line="252" w:lineRule="auto"/>
              <w:ind w:firstLine="20"/>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Trường hợp vật chứng, tài sản tạm giữ đang được thuê trông giữ bảo quản, cơ quan thi hành án dân sự có trách nhiệm tiếp tục ký hợp đồng thuê, thanh toán chi phí thuê kể từ thời điểm tiếp nhận đến khi xử lý xong theo quy định của Luật Thi hành án dân sự.</w:t>
            </w:r>
          </w:p>
          <w:p w14:paraId="77577BE6" w14:textId="77777777" w:rsidR="008D6927" w:rsidRPr="00561D50" w:rsidRDefault="007B6968">
            <w:pPr>
              <w:shd w:val="clear" w:color="auto" w:fill="FFFFFF"/>
              <w:spacing w:before="120" w:after="120" w:line="252" w:lineRule="auto"/>
              <w:ind w:left="60"/>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 xml:space="preserve">              </w:t>
            </w:r>
            <w:r w:rsidRPr="00561D50">
              <w:rPr>
                <w:rFonts w:ascii="Times New Roman" w:eastAsia="Times New Roman" w:hAnsi="Times New Roman" w:cs="Times New Roman"/>
                <w:sz w:val="28"/>
                <w:szCs w:val="28"/>
              </w:rPr>
              <w:tab/>
              <w:t xml:space="preserve">2. Đối với vật chứng, tài sản tạm giữ quy định tại các điểm </w:t>
            </w:r>
            <w:r w:rsidRPr="00561D50">
              <w:rPr>
                <w:rFonts w:ascii="Times New Roman" w:eastAsia="Times New Roman" w:hAnsi="Times New Roman" w:cs="Times New Roman"/>
                <w:i/>
                <w:iCs/>
                <w:sz w:val="28"/>
                <w:szCs w:val="28"/>
              </w:rPr>
              <w:t>b, c, d, đ, e, g, h, i, k, l khoản 2 Điều 15 Nghị định số 142/2024/NĐ-CP ngày 30 tháng 10 năm 2024 của Chính phủ quy định về quản lý kho vật chứng và tài liệu, đồ vật</w:t>
            </w:r>
            <w:r w:rsidRPr="00561D50">
              <w:rPr>
                <w:rFonts w:ascii="Times New Roman" w:eastAsia="Times New Roman" w:hAnsi="Times New Roman" w:cs="Times New Roman"/>
                <w:sz w:val="28"/>
                <w:szCs w:val="28"/>
              </w:rPr>
              <w:t xml:space="preserve"> thì Thủ trưởng cơ quan thi hành án dân sự thực hiện tiếp </w:t>
            </w:r>
            <w:r w:rsidRPr="00561D50">
              <w:rPr>
                <w:rFonts w:ascii="Times New Roman" w:eastAsia="Times New Roman" w:hAnsi="Times New Roman" w:cs="Times New Roman"/>
                <w:sz w:val="28"/>
                <w:szCs w:val="28"/>
              </w:rPr>
              <w:lastRenderedPageBreak/>
              <w:t>nhận theo quy định tại Điều 11 Thông tư này và tiếp tục bảo quản tại nơi đang bảo quản cho đến khi có thông báo xử lý của cơ quan thi hành án dân sự.</w:t>
            </w:r>
          </w:p>
          <w:p w14:paraId="72392315" w14:textId="77777777" w:rsidR="008D6927" w:rsidRPr="00561D50" w:rsidRDefault="008D6927">
            <w:pPr>
              <w:pBdr>
                <w:top w:val="nil"/>
                <w:left w:val="nil"/>
                <w:bottom w:val="nil"/>
                <w:right w:val="nil"/>
                <w:between w:val="nil"/>
              </w:pBdr>
              <w:shd w:val="clear" w:color="auto" w:fill="FFFFFF"/>
              <w:spacing w:before="120" w:after="120" w:line="252" w:lineRule="auto"/>
              <w:ind w:firstLine="709"/>
              <w:jc w:val="both"/>
              <w:rPr>
                <w:rFonts w:ascii="Times New Roman" w:eastAsia="Times New Roman" w:hAnsi="Times New Roman" w:cs="Times New Roman"/>
                <w:sz w:val="28"/>
                <w:szCs w:val="28"/>
              </w:rPr>
            </w:pPr>
          </w:p>
          <w:p w14:paraId="1503D8A3" w14:textId="77777777" w:rsidR="008D6927" w:rsidRPr="00561D50" w:rsidRDefault="008D6927">
            <w:pPr>
              <w:jc w:val="both"/>
              <w:rPr>
                <w:rFonts w:ascii="Times New Roman" w:eastAsia="Times New Roman" w:hAnsi="Times New Roman" w:cs="Times New Roman"/>
                <w:sz w:val="28"/>
                <w:szCs w:val="28"/>
              </w:rPr>
            </w:pPr>
          </w:p>
          <w:p w14:paraId="4F9AB05E" w14:textId="77777777" w:rsidR="008D6927" w:rsidRPr="00561D50" w:rsidRDefault="008D6927">
            <w:pPr>
              <w:pBdr>
                <w:top w:val="nil"/>
                <w:left w:val="nil"/>
                <w:bottom w:val="nil"/>
                <w:right w:val="nil"/>
                <w:between w:val="nil"/>
              </w:pBdr>
              <w:shd w:val="clear" w:color="auto" w:fill="FFFFFF"/>
              <w:ind w:firstLine="720"/>
              <w:jc w:val="both"/>
              <w:rPr>
                <w:rFonts w:ascii="Times New Roman" w:eastAsia="Times New Roman" w:hAnsi="Times New Roman" w:cs="Times New Roman"/>
                <w:color w:val="000000"/>
                <w:sz w:val="28"/>
                <w:szCs w:val="28"/>
              </w:rPr>
            </w:pPr>
          </w:p>
        </w:tc>
        <w:tc>
          <w:tcPr>
            <w:tcW w:w="3108" w:type="dxa"/>
            <w:tcBorders>
              <w:top w:val="single" w:sz="4" w:space="0" w:color="auto"/>
            </w:tcBorders>
          </w:tcPr>
          <w:p w14:paraId="7C6CE71A" w14:textId="77777777" w:rsidR="008D6927" w:rsidRPr="00561D50" w:rsidRDefault="007B6968">
            <w:pPr>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sz w:val="28"/>
                <w:szCs w:val="28"/>
              </w:rPr>
              <w:lastRenderedPageBreak/>
              <w:t xml:space="preserve">Cập nhật bổ sung theo quy định </w:t>
            </w:r>
            <w:r w:rsidRPr="00561D50">
              <w:rPr>
                <w:rFonts w:ascii="Times New Roman" w:eastAsia="Times New Roman" w:hAnsi="Times New Roman" w:cs="Times New Roman"/>
                <w:color w:val="000000"/>
                <w:sz w:val="28"/>
                <w:szCs w:val="28"/>
              </w:rPr>
              <w:t>Nghị định số 142/2024/NĐ-CP;</w:t>
            </w:r>
          </w:p>
          <w:p w14:paraId="78EAD24B" w14:textId="77777777" w:rsidR="008D6927" w:rsidRPr="00561D50" w:rsidRDefault="007B6968">
            <w:pPr>
              <w:jc w:val="both"/>
              <w:rPr>
                <w:rFonts w:ascii="Times New Roman" w:eastAsia="Times New Roman" w:hAnsi="Times New Roman" w:cs="Times New Roman"/>
                <w:sz w:val="28"/>
                <w:szCs w:val="28"/>
              </w:rPr>
            </w:pPr>
            <w:r w:rsidRPr="00561D50">
              <w:rPr>
                <w:rFonts w:ascii="Times New Roman" w:eastAsia="Times New Roman" w:hAnsi="Times New Roman" w:cs="Times New Roman"/>
                <w:color w:val="000000"/>
                <w:sz w:val="28"/>
                <w:szCs w:val="28"/>
              </w:rPr>
              <w:t>Quy định rõ loại vật chứng đặc thù: (i)</w:t>
            </w:r>
            <w:r w:rsidRPr="00561D50">
              <w:rPr>
                <w:rFonts w:ascii="Times New Roman" w:eastAsia="Times New Roman" w:hAnsi="Times New Roman" w:cs="Times New Roman"/>
                <w:i/>
                <w:iCs/>
                <w:sz w:val="28"/>
                <w:szCs w:val="28"/>
              </w:rPr>
              <w:t xml:space="preserve"> Tiền, vàng, bạc, kim khí quý, đá quý, đồ cổ, vũ khí, chất nổ, chất cháy, chất độc, chất phóng xạ, động vật, thực vật; (ii) Tài liệu (như giấy tờ, tranh, ảnh ...) có số lượng ít, đã xếp vào hồ sơ vụ án và đã được giao cho cán bộ thụ lý vụ án quản lý theo chế độ công tác hồ sơ; hoặc vật đã được giao cho cơ quan thụ lý vụ án quản lý trong thời gian sử dụng để phục vụ công tác điều tra, truy tố, xét xử</w:t>
            </w:r>
          </w:p>
        </w:tc>
      </w:tr>
      <w:tr w:rsidR="008D6927" w14:paraId="43B201CD" w14:textId="77777777" w:rsidTr="00561D50">
        <w:tc>
          <w:tcPr>
            <w:tcW w:w="5949" w:type="dxa"/>
          </w:tcPr>
          <w:p w14:paraId="0626E6C1" w14:textId="77777777" w:rsidR="008D6927" w:rsidRPr="00561D50" w:rsidRDefault="007B6968">
            <w:pPr>
              <w:widowControl w:val="0"/>
              <w:shd w:val="clear" w:color="auto" w:fill="FFFFFF"/>
              <w:spacing w:before="120" w:after="120" w:line="288" w:lineRule="auto"/>
              <w:ind w:left="22"/>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b/>
                <w:bCs/>
                <w:sz w:val="28"/>
                <w:szCs w:val="28"/>
                <w:highlight w:val="white"/>
              </w:rPr>
              <w:lastRenderedPageBreak/>
              <w:t xml:space="preserve">Điều 41 (Dự thảo Nghị định quy định chi tiết): Xử lý vật chứng, tài sản tạm giữ bị tuyên tịch </w:t>
            </w:r>
            <w:r w:rsidRPr="00561D50">
              <w:rPr>
                <w:rFonts w:ascii="Times New Roman" w:eastAsia="Times New Roman" w:hAnsi="Times New Roman" w:cs="Times New Roman"/>
                <w:b/>
                <w:bCs/>
                <w:sz w:val="28"/>
                <w:szCs w:val="28"/>
                <w:highlight w:val="white"/>
              </w:rPr>
              <w:lastRenderedPageBreak/>
              <w:t>thu, sung quỹ nhà nước (Điều 124 Luật THADS 2008, Điều 32 Nghị định 62)</w:t>
            </w:r>
          </w:p>
          <w:p w14:paraId="1D6F2D11" w14:textId="77777777" w:rsidR="008D6927" w:rsidRPr="00561D50" w:rsidRDefault="007B6968">
            <w:pPr>
              <w:widowControl w:val="0"/>
              <w:shd w:val="clear" w:color="auto" w:fill="FFFFFF"/>
              <w:spacing w:before="120" w:after="120" w:line="288" w:lineRule="auto"/>
              <w:ind w:left="1" w:firstLine="524"/>
              <w:jc w:val="both"/>
              <w:rPr>
                <w:rFonts w:ascii="Times New Roman" w:eastAsia="Times New Roman" w:hAnsi="Times New Roman" w:cs="Times New Roman"/>
                <w:sz w:val="28"/>
                <w:szCs w:val="28"/>
                <w:highlight w:val="white"/>
              </w:rPr>
            </w:pPr>
            <w:bookmarkStart w:id="21" w:name="_qbjud8tmdlwk" w:colFirst="0" w:colLast="0"/>
            <w:bookmarkEnd w:id="21"/>
            <w:r w:rsidRPr="00561D50">
              <w:rPr>
                <w:rFonts w:ascii="Times New Roman" w:eastAsia="Times New Roman" w:hAnsi="Times New Roman" w:cs="Times New Roman"/>
                <w:sz w:val="28"/>
                <w:szCs w:val="28"/>
                <w:highlight w:val="white"/>
              </w:rPr>
              <w:t>1. Việc thông báo và giao vật chứng, tài sản tạm giữ bị tuyên tịch thu, sung quỹ nhà nước theo quy định tại khoản 1 Điều 57 của Luật Thi hành án dân sự thực hiện như sau:</w:t>
            </w:r>
          </w:p>
          <w:p w14:paraId="4D20AC6F" w14:textId="77777777" w:rsidR="008D6927" w:rsidRPr="00561D50" w:rsidRDefault="007B6968">
            <w:pPr>
              <w:widowControl w:val="0"/>
              <w:shd w:val="clear" w:color="auto" w:fill="FFFFFF"/>
              <w:spacing w:before="120" w:after="120" w:line="288" w:lineRule="auto"/>
              <w:ind w:left="1" w:firstLine="524"/>
              <w:jc w:val="both"/>
              <w:rPr>
                <w:rFonts w:ascii="Times New Roman" w:eastAsia="Times New Roman" w:hAnsi="Times New Roman" w:cs="Times New Roman"/>
                <w:i/>
                <w:iCs/>
                <w:sz w:val="28"/>
                <w:szCs w:val="28"/>
                <w:highlight w:val="white"/>
              </w:rPr>
            </w:pPr>
            <w:bookmarkStart w:id="22" w:name="_aaplcc4hmbx7" w:colFirst="0" w:colLast="0"/>
            <w:bookmarkEnd w:id="22"/>
            <w:r w:rsidRPr="00561D50">
              <w:rPr>
                <w:rFonts w:ascii="Times New Roman" w:eastAsia="Times New Roman" w:hAnsi="Times New Roman" w:cs="Times New Roman"/>
                <w:i/>
                <w:iCs/>
                <w:sz w:val="28"/>
                <w:szCs w:val="28"/>
                <w:highlight w:val="white"/>
              </w:rPr>
              <w:t xml:space="preserve">a) Đối với các bản án, quyết định được phân công cho Chấp hành viên thuộc Phòng Nghiệp vụ và tổ chức thi hành án dân sự tổ chức thi hành hoặc trường hợp tài sản đặc thù theo quy định của pháp luật thì Ủy ban nhân dân cấp xã không thể xử lý thì cơ quan tài chính cấp tỉnh tiếp nhận và xử lý vật chứng; </w:t>
            </w:r>
          </w:p>
          <w:p w14:paraId="7983EE32" w14:textId="77777777" w:rsidR="008D6927" w:rsidRPr="00561D50" w:rsidRDefault="007B6968">
            <w:pPr>
              <w:widowControl w:val="0"/>
              <w:shd w:val="clear" w:color="auto" w:fill="FFFFFF"/>
              <w:spacing w:before="120" w:after="120" w:line="288" w:lineRule="auto"/>
              <w:ind w:left="1" w:firstLine="524"/>
              <w:jc w:val="both"/>
              <w:rPr>
                <w:rFonts w:ascii="Times New Roman" w:eastAsia="Times New Roman" w:hAnsi="Times New Roman" w:cs="Times New Roman"/>
                <w:i/>
                <w:iCs/>
                <w:sz w:val="28"/>
                <w:szCs w:val="28"/>
                <w:highlight w:val="white"/>
              </w:rPr>
            </w:pPr>
            <w:bookmarkStart w:id="23" w:name="_7hiasmts57im" w:colFirst="0" w:colLast="0"/>
            <w:bookmarkEnd w:id="23"/>
            <w:r w:rsidRPr="00561D50">
              <w:rPr>
                <w:rFonts w:ascii="Times New Roman" w:eastAsia="Times New Roman" w:hAnsi="Times New Roman" w:cs="Times New Roman"/>
                <w:i/>
                <w:iCs/>
                <w:sz w:val="28"/>
                <w:szCs w:val="28"/>
                <w:highlight w:val="white"/>
              </w:rPr>
              <w:t>b) Đối với các bản án, quyết định được phân công cho Chấp hành viên thuộc Phòng Thi hành án dân sự khu vực tổ chức thi hành thì Ủy ban nhân dân cấp xã nơi có vật chứng, tài sản tiếp nhận và xử lý vật chứng.</w:t>
            </w:r>
          </w:p>
          <w:p w14:paraId="5555E621" w14:textId="77777777" w:rsidR="008D6927" w:rsidRPr="00561D50" w:rsidRDefault="007B6968">
            <w:pPr>
              <w:widowControl w:val="0"/>
              <w:shd w:val="clear" w:color="auto" w:fill="FFFFFF"/>
              <w:spacing w:before="120" w:after="120" w:line="288" w:lineRule="auto"/>
              <w:ind w:left="1" w:firstLine="524"/>
              <w:jc w:val="both"/>
              <w:rPr>
                <w:rFonts w:ascii="Times New Roman" w:eastAsia="Times New Roman" w:hAnsi="Times New Roman" w:cs="Times New Roman"/>
                <w:i/>
                <w:iCs/>
                <w:sz w:val="28"/>
                <w:szCs w:val="28"/>
                <w:highlight w:val="white"/>
              </w:rPr>
            </w:pPr>
            <w:bookmarkStart w:id="24" w:name="_bdtcyu6i60cx" w:colFirst="0" w:colLast="0"/>
            <w:bookmarkEnd w:id="24"/>
            <w:r w:rsidRPr="00561D50">
              <w:rPr>
                <w:rFonts w:ascii="Times New Roman" w:eastAsia="Times New Roman" w:hAnsi="Times New Roman" w:cs="Times New Roman"/>
                <w:i/>
                <w:iCs/>
                <w:sz w:val="28"/>
                <w:szCs w:val="28"/>
                <w:highlight w:val="white"/>
              </w:rPr>
              <w:t>c) Đối với bản án, quyết định do cơ quan thi hành án cấp quân khu tổ chức thi hành thì cơ quan tài chính cùng cấp nơi cơ quan thi hành án cấp quân khu có trụ sở tiếp nhận và xử lý vật chứng.</w:t>
            </w:r>
          </w:p>
          <w:p w14:paraId="5B6A6477" w14:textId="77777777" w:rsidR="008D6927" w:rsidRPr="00561D50" w:rsidRDefault="007B6968">
            <w:pPr>
              <w:spacing w:before="120" w:after="120" w:line="288" w:lineRule="auto"/>
              <w:ind w:left="1" w:firstLine="524"/>
              <w:jc w:val="both"/>
              <w:rPr>
                <w:rFonts w:ascii="Times New Roman" w:eastAsia="Times New Roman" w:hAnsi="Times New Roman" w:cs="Times New Roman"/>
                <w:i/>
                <w:iCs/>
                <w:sz w:val="28"/>
                <w:szCs w:val="28"/>
                <w:highlight w:val="white"/>
              </w:rPr>
            </w:pPr>
            <w:bookmarkStart w:id="25" w:name="_ui3b6d7nfj7u" w:colFirst="0" w:colLast="0"/>
            <w:bookmarkEnd w:id="25"/>
            <w:r w:rsidRPr="00561D50">
              <w:rPr>
                <w:rFonts w:ascii="Times New Roman" w:eastAsia="Times New Roman" w:hAnsi="Times New Roman" w:cs="Times New Roman"/>
                <w:sz w:val="28"/>
                <w:szCs w:val="28"/>
                <w:highlight w:val="white"/>
              </w:rPr>
              <w:t xml:space="preserve">2. </w:t>
            </w:r>
            <w:r w:rsidRPr="00561D50">
              <w:rPr>
                <w:rFonts w:ascii="Times New Roman" w:eastAsia="Times New Roman" w:hAnsi="Times New Roman" w:cs="Times New Roman"/>
                <w:i/>
                <w:iCs/>
                <w:sz w:val="28"/>
                <w:szCs w:val="28"/>
                <w:highlight w:val="white"/>
              </w:rPr>
              <w:t xml:space="preserve">Trong thời hạn 05 ngày làm việc kể từ ngày tiếp nhận vật chứng theo quy định tại khoản 2 Điều </w:t>
            </w:r>
            <w:r w:rsidRPr="00561D50">
              <w:rPr>
                <w:rFonts w:ascii="Times New Roman" w:eastAsia="Times New Roman" w:hAnsi="Times New Roman" w:cs="Times New Roman"/>
                <w:i/>
                <w:iCs/>
                <w:sz w:val="28"/>
                <w:szCs w:val="28"/>
                <w:highlight w:val="white"/>
              </w:rPr>
              <w:lastRenderedPageBreak/>
              <w:t>39 Nghị định này</w:t>
            </w:r>
            <w:r w:rsidRPr="00561D50">
              <w:rPr>
                <w:rFonts w:ascii="Times New Roman" w:eastAsia="Times New Roman" w:hAnsi="Times New Roman" w:cs="Times New Roman"/>
                <w:i/>
                <w:iCs/>
                <w:sz w:val="28"/>
                <w:szCs w:val="28"/>
                <w:highlight w:val="white"/>
                <w:vertAlign w:val="superscript"/>
              </w:rPr>
              <w:footnoteReference w:id="3"/>
            </w:r>
            <w:r w:rsidRPr="00561D50">
              <w:rPr>
                <w:rFonts w:ascii="Times New Roman" w:eastAsia="Times New Roman" w:hAnsi="Times New Roman" w:cs="Times New Roman"/>
                <w:i/>
                <w:iCs/>
                <w:sz w:val="28"/>
                <w:szCs w:val="28"/>
                <w:highlight w:val="white"/>
              </w:rPr>
              <w:t>, cơ quan thi hành án dân sự thông báo và ấn định thời điểm thực hiện việc bàn giao vật chứng cho cơ quan quy định tại khoản 1 Điều này.</w:t>
            </w:r>
          </w:p>
          <w:p w14:paraId="1B9D1953" w14:textId="77777777" w:rsidR="008D6927" w:rsidRPr="00561D50" w:rsidRDefault="007B6968">
            <w:pPr>
              <w:spacing w:before="120" w:after="120" w:line="288" w:lineRule="auto"/>
              <w:ind w:left="1" w:firstLine="524"/>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Hết thời hạn nêu trên mà không tiếp nhận vật chứng, tài sản thì cơ quan quy định tại khoản 1 Điều này phải thanh toán các khoản chi phí cho việc bảo quản tài sản và phải chịu mọi rủi ro kể từ thời điểm chậm tiếp nhận.</w:t>
            </w:r>
          </w:p>
          <w:p w14:paraId="74E154CC" w14:textId="77777777" w:rsidR="008D6927" w:rsidRPr="00561D50" w:rsidRDefault="007B6968">
            <w:pPr>
              <w:spacing w:before="120" w:after="120" w:line="288" w:lineRule="auto"/>
              <w:ind w:left="1" w:firstLine="524"/>
              <w:jc w:val="both"/>
              <w:rPr>
                <w:rFonts w:ascii="Times New Roman" w:eastAsia="Times New Roman" w:hAnsi="Times New Roman" w:cs="Times New Roman"/>
                <w:i/>
                <w:iCs/>
                <w:sz w:val="28"/>
                <w:szCs w:val="28"/>
                <w:highlight w:val="white"/>
              </w:rPr>
            </w:pPr>
            <w:r w:rsidRPr="00561D50">
              <w:rPr>
                <w:rFonts w:ascii="Times New Roman" w:eastAsia="Times New Roman" w:hAnsi="Times New Roman" w:cs="Times New Roman"/>
                <w:sz w:val="28"/>
                <w:szCs w:val="28"/>
                <w:highlight w:val="white"/>
              </w:rPr>
              <w:t xml:space="preserve">3. Việc chuyển giao vật chứng, tài sản tạm giữ bị tuyên tịch thu, sung quỹ nhà nước được thực hiện tại </w:t>
            </w:r>
            <w:r w:rsidRPr="00561D50">
              <w:rPr>
                <w:rFonts w:ascii="Times New Roman" w:eastAsia="Times New Roman" w:hAnsi="Times New Roman" w:cs="Times New Roman"/>
                <w:i/>
                <w:iCs/>
                <w:sz w:val="28"/>
                <w:szCs w:val="28"/>
                <w:highlight w:val="white"/>
              </w:rPr>
              <w:t>nơi đang bảo quản, lưu giữ vật chứng. V</w:t>
            </w:r>
            <w:r w:rsidRPr="00561D50">
              <w:rPr>
                <w:rFonts w:ascii="Times New Roman" w:eastAsia="Times New Roman" w:hAnsi="Times New Roman" w:cs="Times New Roman"/>
                <w:sz w:val="28"/>
                <w:szCs w:val="28"/>
                <w:highlight w:val="white"/>
              </w:rPr>
              <w:t>iệc thi hành án xong tại thời điểm tiếp nhận vật chứng, tài sản.</w:t>
            </w:r>
          </w:p>
          <w:p w14:paraId="037F198A" w14:textId="77777777" w:rsidR="008D6927" w:rsidRPr="00561D50" w:rsidRDefault="007B6968">
            <w:pPr>
              <w:widowControl w:val="0"/>
              <w:spacing w:before="120" w:after="120" w:line="288" w:lineRule="auto"/>
              <w:ind w:left="1" w:firstLine="524"/>
              <w:jc w:val="both"/>
              <w:rPr>
                <w:rFonts w:ascii="Times New Roman" w:eastAsia="Times New Roman" w:hAnsi="Times New Roman" w:cs="Times New Roman"/>
                <w:sz w:val="28"/>
                <w:szCs w:val="28"/>
                <w:highlight w:val="white"/>
              </w:rPr>
            </w:pPr>
            <w:bookmarkStart w:id="26" w:name="_vxd80z8p50rq" w:colFirst="0" w:colLast="0"/>
            <w:bookmarkEnd w:id="26"/>
            <w:r w:rsidRPr="00561D50">
              <w:rPr>
                <w:rFonts w:ascii="Times New Roman" w:eastAsia="Times New Roman" w:hAnsi="Times New Roman" w:cs="Times New Roman"/>
                <w:sz w:val="28"/>
                <w:szCs w:val="28"/>
                <w:highlight w:val="white"/>
              </w:rPr>
              <w:t xml:space="preserve">Khi chuyển giao </w:t>
            </w:r>
            <w:r w:rsidRPr="00561D50">
              <w:rPr>
                <w:rFonts w:ascii="Times New Roman" w:eastAsia="Times New Roman" w:hAnsi="Times New Roman" w:cs="Times New Roman"/>
                <w:i/>
                <w:iCs/>
                <w:sz w:val="28"/>
                <w:szCs w:val="28"/>
                <w:highlight w:val="white"/>
              </w:rPr>
              <w:t>vật chứng, tài sản tịch thu, sung quỹ nhà nước</w:t>
            </w:r>
            <w:r w:rsidRPr="00561D50">
              <w:rPr>
                <w:rFonts w:ascii="Times New Roman" w:eastAsia="Times New Roman" w:hAnsi="Times New Roman" w:cs="Times New Roman"/>
                <w:sz w:val="28"/>
                <w:szCs w:val="28"/>
                <w:highlight w:val="white"/>
              </w:rPr>
              <w:t xml:space="preserve"> phải kèm theo quyết định thi hành án, bản án, quyết định hoặc bản sao bản án, quyết định do cơ quan thi hành án dân sự sao y bản chính.</w:t>
            </w:r>
          </w:p>
          <w:p w14:paraId="3E036753" w14:textId="77777777" w:rsidR="008D6927" w:rsidRPr="00561D50" w:rsidRDefault="007B6968">
            <w:pPr>
              <w:widowControl w:val="0"/>
              <w:spacing w:before="120" w:after="120" w:line="288" w:lineRule="auto"/>
              <w:ind w:left="1" w:firstLine="524"/>
              <w:jc w:val="both"/>
              <w:rPr>
                <w:rFonts w:ascii="Times New Roman" w:eastAsia="Times New Roman" w:hAnsi="Times New Roman" w:cs="Times New Roman"/>
                <w:sz w:val="28"/>
                <w:szCs w:val="28"/>
                <w:highlight w:val="white"/>
              </w:rPr>
            </w:pPr>
            <w:bookmarkStart w:id="27" w:name="_ifpceo4errzz" w:colFirst="0" w:colLast="0"/>
            <w:bookmarkEnd w:id="27"/>
            <w:r w:rsidRPr="00561D50">
              <w:rPr>
                <w:rFonts w:ascii="Times New Roman" w:eastAsia="Times New Roman" w:hAnsi="Times New Roman" w:cs="Times New Roman"/>
                <w:sz w:val="28"/>
                <w:szCs w:val="28"/>
                <w:highlight w:val="white"/>
              </w:rPr>
              <w:t xml:space="preserve">Việc chuyển giao </w:t>
            </w:r>
            <w:r w:rsidRPr="00561D50">
              <w:rPr>
                <w:rFonts w:ascii="Times New Roman" w:eastAsia="Times New Roman" w:hAnsi="Times New Roman" w:cs="Times New Roman"/>
                <w:i/>
                <w:iCs/>
                <w:sz w:val="28"/>
                <w:szCs w:val="28"/>
                <w:highlight w:val="white"/>
              </w:rPr>
              <w:t>vật, tài sản tịch thu, sung quỹ nhà nước</w:t>
            </w:r>
            <w:r w:rsidRPr="00561D50">
              <w:rPr>
                <w:rFonts w:ascii="Times New Roman" w:eastAsia="Times New Roman" w:hAnsi="Times New Roman" w:cs="Times New Roman"/>
                <w:sz w:val="28"/>
                <w:szCs w:val="28"/>
                <w:highlight w:val="white"/>
              </w:rPr>
              <w:t xml:space="preserve"> phải có sự tham gia của đại diện cơ quan thi hành án dân sự, thủ kho nơi</w:t>
            </w:r>
            <w:r w:rsidRPr="00561D50">
              <w:rPr>
                <w:rFonts w:ascii="Times New Roman" w:eastAsia="Times New Roman" w:hAnsi="Times New Roman" w:cs="Times New Roman"/>
                <w:i/>
                <w:iCs/>
                <w:sz w:val="28"/>
                <w:szCs w:val="28"/>
                <w:highlight w:val="white"/>
              </w:rPr>
              <w:t xml:space="preserve"> đang bảo quản, giữ vật chứng</w:t>
            </w:r>
            <w:r w:rsidRPr="00561D50">
              <w:rPr>
                <w:rFonts w:ascii="Times New Roman" w:eastAsia="Times New Roman" w:hAnsi="Times New Roman" w:cs="Times New Roman"/>
                <w:sz w:val="28"/>
                <w:szCs w:val="28"/>
                <w:highlight w:val="white"/>
              </w:rPr>
              <w:t xml:space="preserve"> và đại diện cơ quan tài chính. Thủ tục </w:t>
            </w:r>
            <w:r w:rsidRPr="00561D50">
              <w:rPr>
                <w:rFonts w:ascii="Times New Roman" w:eastAsia="Times New Roman" w:hAnsi="Times New Roman" w:cs="Times New Roman"/>
                <w:sz w:val="28"/>
                <w:szCs w:val="28"/>
                <w:highlight w:val="white"/>
              </w:rPr>
              <w:lastRenderedPageBreak/>
              <w:t>giao, nhận vật chứng thực hiện theo quy định tại Điều 39 Nghị định này</w:t>
            </w:r>
            <w:r w:rsidRPr="00561D50">
              <w:rPr>
                <w:rFonts w:ascii="Times New Roman" w:eastAsia="Times New Roman" w:hAnsi="Times New Roman" w:cs="Times New Roman"/>
                <w:sz w:val="28"/>
                <w:szCs w:val="28"/>
                <w:highlight w:val="white"/>
                <w:vertAlign w:val="superscript"/>
              </w:rPr>
              <w:footnoteReference w:id="4"/>
            </w:r>
            <w:r w:rsidRPr="00561D50">
              <w:rPr>
                <w:rFonts w:ascii="Times New Roman" w:eastAsia="Times New Roman" w:hAnsi="Times New Roman" w:cs="Times New Roman"/>
                <w:sz w:val="28"/>
                <w:szCs w:val="28"/>
                <w:highlight w:val="white"/>
              </w:rPr>
              <w:t xml:space="preserve">. </w:t>
            </w:r>
          </w:p>
          <w:p w14:paraId="239FAABA" w14:textId="77777777" w:rsidR="008D6927" w:rsidRPr="00561D50" w:rsidRDefault="007B6968">
            <w:pPr>
              <w:widowControl w:val="0"/>
              <w:spacing w:before="120" w:after="120" w:line="288" w:lineRule="auto"/>
              <w:ind w:left="1" w:firstLine="524"/>
              <w:jc w:val="both"/>
              <w:rPr>
                <w:rFonts w:ascii="Times New Roman" w:eastAsia="Times New Roman" w:hAnsi="Times New Roman" w:cs="Times New Roman"/>
                <w:sz w:val="28"/>
                <w:szCs w:val="28"/>
                <w:highlight w:val="white"/>
              </w:rPr>
            </w:pPr>
            <w:bookmarkStart w:id="28" w:name="_2v9ohi6m0x7r" w:colFirst="0" w:colLast="0"/>
            <w:bookmarkEnd w:id="28"/>
            <w:r w:rsidRPr="00561D50">
              <w:rPr>
                <w:rFonts w:ascii="Times New Roman" w:eastAsia="Times New Roman" w:hAnsi="Times New Roman" w:cs="Times New Roman"/>
                <w:i/>
                <w:iCs/>
                <w:sz w:val="28"/>
                <w:szCs w:val="28"/>
                <w:highlight w:val="white"/>
              </w:rPr>
              <w:t>4</w:t>
            </w:r>
            <w:r w:rsidRPr="00561D50">
              <w:rPr>
                <w:rFonts w:ascii="Times New Roman" w:eastAsia="Times New Roman" w:hAnsi="Times New Roman" w:cs="Times New Roman"/>
                <w:sz w:val="28"/>
                <w:szCs w:val="28"/>
                <w:highlight w:val="white"/>
              </w:rPr>
              <w:t xml:space="preserve">. Trường hợp quyết định tịch thu </w:t>
            </w:r>
            <w:r w:rsidRPr="00561D50">
              <w:rPr>
                <w:rFonts w:ascii="Times New Roman" w:eastAsia="Times New Roman" w:hAnsi="Times New Roman" w:cs="Times New Roman"/>
                <w:i/>
                <w:iCs/>
                <w:sz w:val="28"/>
                <w:szCs w:val="28"/>
                <w:highlight w:val="white"/>
              </w:rPr>
              <w:t>vật, tài sản tịch thu, sung quỹ nhà nước</w:t>
            </w:r>
            <w:r w:rsidRPr="00561D50">
              <w:rPr>
                <w:rFonts w:ascii="Times New Roman" w:eastAsia="Times New Roman" w:hAnsi="Times New Roman" w:cs="Times New Roman"/>
                <w:sz w:val="28"/>
                <w:szCs w:val="28"/>
                <w:highlight w:val="white"/>
              </w:rPr>
              <w:t xml:space="preserve"> đã được thi hành nhưng sau đó phát hiện có </w:t>
            </w:r>
            <w:r w:rsidRPr="00561D50">
              <w:rPr>
                <w:rFonts w:ascii="Times New Roman" w:eastAsia="Times New Roman" w:hAnsi="Times New Roman" w:cs="Times New Roman"/>
                <w:i/>
                <w:iCs/>
                <w:sz w:val="28"/>
                <w:szCs w:val="28"/>
                <w:highlight w:val="white"/>
              </w:rPr>
              <w:t>sai sót</w:t>
            </w:r>
            <w:r w:rsidRPr="00561D50">
              <w:rPr>
                <w:rFonts w:ascii="Times New Roman" w:eastAsia="Times New Roman" w:hAnsi="Times New Roman" w:cs="Times New Roman"/>
                <w:sz w:val="28"/>
                <w:szCs w:val="28"/>
                <w:highlight w:val="white"/>
              </w:rPr>
              <w:t xml:space="preserve"> và đã được cơ quan có thẩm quyền ra quyết định hủy bỏ quyết định tịch thu thì cơ quan thi hành án dân sự phối hợp với cơ quan tài chính </w:t>
            </w:r>
            <w:r w:rsidRPr="00561D50">
              <w:rPr>
                <w:rFonts w:ascii="Times New Roman" w:eastAsia="Times New Roman" w:hAnsi="Times New Roman" w:cs="Times New Roman"/>
                <w:i/>
                <w:iCs/>
                <w:sz w:val="28"/>
                <w:szCs w:val="28"/>
                <w:highlight w:val="white"/>
              </w:rPr>
              <w:t>đã thực hiện sung quỹ nhà nước</w:t>
            </w:r>
            <w:r w:rsidRPr="00561D50">
              <w:rPr>
                <w:rFonts w:ascii="Times New Roman" w:eastAsia="Times New Roman" w:hAnsi="Times New Roman" w:cs="Times New Roman"/>
                <w:sz w:val="28"/>
                <w:szCs w:val="28"/>
                <w:highlight w:val="white"/>
              </w:rPr>
              <w:t xml:space="preserve"> để làm thủ tục hoàn trả lại số tiền đã nộp vào ngân sách nhà nước theo quy định của pháp luật.</w:t>
            </w:r>
          </w:p>
          <w:p w14:paraId="3F6577AA" w14:textId="77777777" w:rsidR="008D6927" w:rsidRPr="00561D50" w:rsidRDefault="007B6968">
            <w:pPr>
              <w:spacing w:after="120"/>
              <w:jc w:val="both"/>
              <w:rPr>
                <w:rFonts w:ascii="Times New Roman" w:eastAsia="Times New Roman" w:hAnsi="Times New Roman" w:cs="Times New Roman"/>
                <w:b/>
                <w:bCs/>
                <w:sz w:val="28"/>
                <w:szCs w:val="28"/>
                <w:highlight w:val="white"/>
              </w:rPr>
            </w:pPr>
            <w:r w:rsidRPr="00561D50">
              <w:rPr>
                <w:rFonts w:ascii="Times New Roman" w:eastAsia="Times New Roman" w:hAnsi="Times New Roman" w:cs="Times New Roman"/>
                <w:i/>
                <w:iCs/>
                <w:sz w:val="28"/>
                <w:szCs w:val="28"/>
                <w:highlight w:val="white"/>
              </w:rPr>
              <w:t>5. Trường hợp thi hành khoản tịch thu tài sản là tiền thì trong thời hạn 07 ngày kể từ ngày có quyết định thi hành án, cơ quan thi hành án dân sự chuyển nộp số tiền đó vào ngân sách nhà nước.</w:t>
            </w:r>
          </w:p>
          <w:p w14:paraId="32AC8349" w14:textId="77777777" w:rsidR="008D6927" w:rsidRPr="00561D50" w:rsidRDefault="007B6968">
            <w:pPr>
              <w:spacing w:after="120"/>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b/>
                <w:bCs/>
                <w:sz w:val="28"/>
                <w:szCs w:val="28"/>
                <w:highlight w:val="white"/>
              </w:rPr>
              <w:t>Điều 57. Thi hành khoản xử lý vật chứng, tài sản tạm giữ bị tuyên tịch thu, sung quỹ nhà nước (Luật 2025)</w:t>
            </w:r>
          </w:p>
          <w:p w14:paraId="1F3548C9" w14:textId="77777777" w:rsidR="008D6927" w:rsidRPr="00561D50" w:rsidRDefault="007B6968">
            <w:pPr>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1. Đối với vật chứng, tài sản tạm giữ mà bản án, quyết định tuyên tịch thu, sung quỹ nhà nước thì trong thời hạn 10 ngày kể từ ngày ra quyết định thi hành án, cơ quan thi hành án dân sự thông báo và tiến hành giao vật chứng, tài sản tạm giữ cho cơ quan tài chính cấp tỉnh hoặc Ủy ban nhân dân cấp xã nơi có vật chứng, tài sản để xử lý theo quy định của pháp luật.</w:t>
            </w:r>
          </w:p>
          <w:p w14:paraId="5A360283" w14:textId="77777777" w:rsidR="008D6927" w:rsidRPr="00561D50" w:rsidRDefault="007B6968">
            <w:pPr>
              <w:spacing w:after="120"/>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lastRenderedPageBreak/>
              <w:t>Chi phí bảo quản, xử lý vật chứng, tài sản tạm giữ bị tuyên tịch thu, sung quỹ nhà nước do cơ quan xử lý vật chứng, tài sản tạm giữ chi trả theo quy định của pháp luật.</w:t>
            </w:r>
          </w:p>
          <w:p w14:paraId="650B3DF8" w14:textId="77777777" w:rsidR="008D6927" w:rsidRPr="00561D50" w:rsidRDefault="007B6968">
            <w:pPr>
              <w:spacing w:after="120"/>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2. Trường hợp quyết định tịch thu vật chứng, tài sản tạm giữ đã được thi hành nhưng sau đó phát hiện có sai lầm và đã được cơ quan có thẩm quyền ra quyết định hủy bỏ quyết định tịch thu thì cơ quan thi hành án dân sự phối hợp với cơ quan tài chính quy định tại khoản 1 Điều này để làm thủ tục hoàn trả lại số tiền đã nộp vào ngân sách nhà nước theo quy định của pháp luật.</w:t>
            </w:r>
          </w:p>
          <w:p w14:paraId="7B553FE3" w14:textId="77777777" w:rsidR="008D6927" w:rsidRPr="00561D50" w:rsidRDefault="007B6968">
            <w:pPr>
              <w:spacing w:after="120"/>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3. Việc giao, nhận vật chứng, tài sản tạm giữ giữa cơ quan thi hành án dân sự và cơ quan tài chính, Ủy ban nhân dân cấp xã thực hiện theo quy định tại khoản 2 Điều 56 của Luật này.</w:t>
            </w:r>
          </w:p>
          <w:p w14:paraId="1080DDC8" w14:textId="77777777" w:rsidR="008D6927" w:rsidRPr="00561D50" w:rsidRDefault="007B6968">
            <w:pPr>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4. Đối với khoản tiền đã tạm thu trước khi có bản án, quyết định của Tòa án mà sau 05 năm kể từ ngày tạm thu không nhận được bản án, quyết định của Tòa án thì cơ quan thi hành án dân sự thực hiện thủ tục sung công. Sau khi sung công, trường hợp nhận được bản án, quyết định của Tòa án thì cơ quan thi hành án dân sự thực hiện thoái thu theo quy định của pháp luật để thi hành theo nội dung bản án, quyết định.</w:t>
            </w:r>
          </w:p>
          <w:p w14:paraId="3AC8EDF1" w14:textId="77777777" w:rsidR="008D6927" w:rsidRPr="00561D50" w:rsidRDefault="007B6968">
            <w:pPr>
              <w:spacing w:after="120"/>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Đối với khoản tiền đã tạm thu nhưng đến ngày 01 tháng 7 năm 2026 mà cơ quan thi hành án dân sự vẫn chưa nhận được bản án, quyết định thì được xử lý theo quy định tại khoản này.</w:t>
            </w:r>
          </w:p>
          <w:p w14:paraId="495CF770" w14:textId="77777777" w:rsidR="008D6927" w:rsidRPr="00561D50" w:rsidRDefault="007B6968">
            <w:pPr>
              <w:spacing w:before="120" w:after="120" w:line="259" w:lineRule="auto"/>
              <w:ind w:firstLine="454"/>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b/>
                <w:bCs/>
                <w:sz w:val="28"/>
                <w:szCs w:val="28"/>
                <w:highlight w:val="white"/>
              </w:rPr>
              <w:lastRenderedPageBreak/>
              <w:t>Điều 32. Xử lý vật chứng, tài sản tạm giữ bị tuyên tịch thu, sung quỹ nhà nước (Nghị định 62)</w:t>
            </w:r>
          </w:p>
          <w:p w14:paraId="0E8D6912" w14:textId="77777777" w:rsidR="008D6927" w:rsidRPr="00561D50" w:rsidRDefault="007B6968">
            <w:pPr>
              <w:spacing w:before="120" w:after="120" w:line="259" w:lineRule="auto"/>
              <w:ind w:firstLine="454"/>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1. Cơ quan tài chính cùng cấp với cơ quan thi hành án dân sự đang tổ chức thi hành án, cơ quan tài chính cấp tỉnh nơi có trụ sở với cơ quan thi hành án cấp quân khu hoặc nơi đang lưu giữ vật chứng, tài sản có trách nhiệm tiếp nhận để xử lý vật chứng, tài sản bị tuyên tịch thu, sung quỹ nhà nước theo quy định tại Điều 124 Luật Thi hành án dân sự và pháp luật về xác lập quyền sở hữu của Nhà nước về tài sản và quản lý, xử lý tài sản được xác lập quyền sở hữu của Nhà nước.</w:t>
            </w:r>
          </w:p>
          <w:p w14:paraId="620481CC" w14:textId="77777777" w:rsidR="008D6927" w:rsidRPr="00561D50" w:rsidRDefault="007B6968">
            <w:pPr>
              <w:spacing w:before="120" w:after="120" w:line="259" w:lineRule="auto"/>
              <w:ind w:firstLine="454"/>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2. Cơ quan thi hành án dân sự thông báo và ấn định cho cơ quan có trách nhiệm tiếp nhận vật chứng, tài sản trong thời hạn 10 ngày, kể từ ngày được thông báo để tiếp nhận.</w:t>
            </w:r>
          </w:p>
          <w:p w14:paraId="61F45A08" w14:textId="77777777" w:rsidR="008D6927" w:rsidRPr="00561D50" w:rsidRDefault="007B6968">
            <w:pPr>
              <w:spacing w:before="120" w:after="120" w:line="259" w:lineRule="auto"/>
              <w:ind w:firstLine="454"/>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Hết thời hạn nêu trên mà không tiếp nhận vật chứng, tài sản thì cơ quan có trách nhiệm tiếp nhận phải thanh toán các khoản chi phí cho việc bảo quản tài sản và phải chịu mọi rủi ro kể từ thời điểm chậm tiếp nhận.</w:t>
            </w:r>
          </w:p>
          <w:p w14:paraId="762EC676" w14:textId="77777777" w:rsidR="008D6927" w:rsidRPr="00561D50" w:rsidRDefault="007B6968">
            <w:pPr>
              <w:spacing w:before="120" w:after="120" w:line="259" w:lineRule="auto"/>
              <w:ind w:firstLine="454"/>
              <w:jc w:val="both"/>
              <w:rPr>
                <w:rFonts w:ascii="Times New Roman" w:eastAsia="Times New Roman" w:hAnsi="Times New Roman" w:cs="Times New Roman"/>
                <w:sz w:val="28"/>
                <w:szCs w:val="28"/>
                <w:highlight w:val="white"/>
              </w:rPr>
            </w:pPr>
            <w:r w:rsidRPr="00561D50">
              <w:rPr>
                <w:rFonts w:ascii="Times New Roman" w:eastAsia="Times New Roman" w:hAnsi="Times New Roman" w:cs="Times New Roman"/>
                <w:sz w:val="28"/>
                <w:szCs w:val="28"/>
                <w:highlight w:val="white"/>
              </w:rPr>
              <w:t>Việc chuyển giao vật chứng, tài sản tạm giữ bị tuyên tịch thu, sung quỹ nhà nước được thực hiện tại kho cơ quan thi hành án dân sự hoặc tại nơi đang giữ vật chứng, tài sản tạm giữ; việc thi hành án xong tại thời điểm tiếp nhận vật chứng, tài sản.</w:t>
            </w:r>
          </w:p>
          <w:p w14:paraId="7B8089BC" w14:textId="77777777" w:rsidR="008D6927" w:rsidRPr="00561D50" w:rsidRDefault="007B6968">
            <w:pPr>
              <w:ind w:firstLine="454"/>
              <w:jc w:val="both"/>
              <w:rPr>
                <w:rFonts w:ascii="Times New Roman" w:eastAsia="Times New Roman" w:hAnsi="Times New Roman" w:cs="Times New Roman"/>
                <w:b/>
                <w:bCs/>
                <w:sz w:val="28"/>
                <w:szCs w:val="28"/>
                <w:highlight w:val="white"/>
              </w:rPr>
            </w:pPr>
            <w:r w:rsidRPr="00561D50">
              <w:rPr>
                <w:rFonts w:ascii="Times New Roman" w:eastAsia="Times New Roman" w:hAnsi="Times New Roman" w:cs="Times New Roman"/>
                <w:sz w:val="28"/>
                <w:szCs w:val="28"/>
                <w:highlight w:val="white"/>
              </w:rPr>
              <w:lastRenderedPageBreak/>
              <w:t>3. Trường hợp cơ quan tài chính có thẩm quyền có văn bản ủy quyền thực hiện xử lý tài sản bị tuyên tịch thu, sung quỹ nhà nước thì cơ quan thi hành án dân sự cùng cấp đang tổ chức thi hành án xử lý và làm thủ tục sung quỹ nhà nước sau khi đã trừ các chi phí xử lý theo quy định của pháp luật xác lập quyền sở hữu của Nhà nước về tài sản và quản lý, xử lý tài sản được xác lập quyền sở hữu của Nhà nước.</w:t>
            </w:r>
          </w:p>
        </w:tc>
        <w:tc>
          <w:tcPr>
            <w:tcW w:w="6946" w:type="dxa"/>
          </w:tcPr>
          <w:p w14:paraId="0D30EEA8" w14:textId="77777777" w:rsidR="00C2472A" w:rsidRPr="00561D50" w:rsidRDefault="00C2472A" w:rsidP="00C2472A">
            <w:pPr>
              <w:pStyle w:val="ListParagraph"/>
              <w:spacing w:before="120" w:after="120" w:line="252" w:lineRule="auto"/>
              <w:ind w:left="58"/>
              <w:contextualSpacing w:val="0"/>
              <w:jc w:val="center"/>
              <w:rPr>
                <w:b/>
                <w:color w:val="000000" w:themeColor="text1"/>
              </w:rPr>
            </w:pPr>
            <w:r w:rsidRPr="00561D50">
              <w:rPr>
                <w:b/>
                <w:color w:val="000000" w:themeColor="text1"/>
              </w:rPr>
              <w:lastRenderedPageBreak/>
              <w:t>Mục 2</w:t>
            </w:r>
          </w:p>
          <w:p w14:paraId="2940522A" w14:textId="77777777" w:rsidR="00C2472A" w:rsidRPr="00561D50" w:rsidRDefault="00C2472A" w:rsidP="00C2472A">
            <w:pPr>
              <w:pStyle w:val="ListParagraph"/>
              <w:spacing w:before="120" w:after="120" w:line="252" w:lineRule="auto"/>
              <w:ind w:left="58"/>
              <w:contextualSpacing w:val="0"/>
              <w:jc w:val="center"/>
              <w:rPr>
                <w:b/>
                <w:color w:val="000000" w:themeColor="text1"/>
              </w:rPr>
            </w:pPr>
            <w:r w:rsidRPr="00561D50">
              <w:rPr>
                <w:b/>
                <w:color w:val="000000" w:themeColor="text1"/>
              </w:rPr>
              <w:t>Xử lý vật chứng, tài sản tạm giữ</w:t>
            </w:r>
          </w:p>
          <w:p w14:paraId="239CD267" w14:textId="77777777" w:rsidR="00C2472A" w:rsidRPr="00561D50" w:rsidRDefault="00C2472A">
            <w:pPr>
              <w:spacing w:before="120"/>
              <w:ind w:left="58"/>
              <w:jc w:val="center"/>
              <w:rPr>
                <w:rFonts w:ascii="Times New Roman" w:eastAsia="Times New Roman" w:hAnsi="Times New Roman" w:cs="Times New Roman"/>
                <w:b/>
                <w:bCs/>
                <w:sz w:val="28"/>
                <w:szCs w:val="28"/>
              </w:rPr>
            </w:pPr>
          </w:p>
          <w:p w14:paraId="52407549" w14:textId="77777777" w:rsidR="008D6927" w:rsidRPr="00561D50" w:rsidRDefault="007B6968" w:rsidP="00834185">
            <w:pPr>
              <w:spacing w:before="120"/>
              <w:ind w:left="58"/>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t xml:space="preserve">Điều 14. Xử lý vật chứng, tài sản tạm giữ bị tuyên tịch thu, sung quỹ nhà nước  </w:t>
            </w:r>
          </w:p>
          <w:p w14:paraId="0DE05062" w14:textId="77777777" w:rsidR="008D6927" w:rsidRPr="00561D50" w:rsidRDefault="007B6968">
            <w:pPr>
              <w:spacing w:before="120" w:after="120" w:line="252" w:lineRule="auto"/>
              <w:ind w:firstLine="720"/>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1. Chấp hành viên thông báo bằng văn bản theo Mẫu số 05 Phụ lục Thông tư này, ấn định thời gian cho cơ quan tài chính cấp tỉnh hoặc Ủy ban nhân dân cấp xã nơi có vật chứng, tài sản tạm giữ đến nơi đang bảo quản vật chứng, tài sản tiếp nhận theo quy định tại Điều 57 Luật Thi hành án dân sự, Điều …. Nghị định số …/2026/NĐ-CP ngày … tháng… năm 2026 của Chính phủ.</w:t>
            </w:r>
          </w:p>
          <w:p w14:paraId="7178716D" w14:textId="77777777" w:rsidR="008D6927" w:rsidRPr="00561D50" w:rsidRDefault="007B6968">
            <w:pPr>
              <w:spacing w:before="120" w:after="120" w:line="252" w:lineRule="auto"/>
              <w:ind w:firstLine="720"/>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2. Sau khi nhận vật chứng, tài sản theo quy định tại Điều 11 Thông tư này, Chấp hành viên phải kiểm tra giấy tờ chứng minh tư cách đại diện của người nhận bàn giao và thực hiện bàn giao vật chứng, tài sản tạm giữ bị tuyên tịch thu, sung quỹ nhà nước cho Ủy ban nhân dân cấp xã tại nơi đang bảo quản vật chứng, tài sản tạm giữ.</w:t>
            </w:r>
          </w:p>
          <w:p w14:paraId="34A45AC9" w14:textId="77777777" w:rsidR="008D6927" w:rsidRPr="00561D50" w:rsidRDefault="007B6968">
            <w:pPr>
              <w:spacing w:before="120" w:after="120" w:line="252" w:lineRule="auto"/>
              <w:ind w:firstLine="720"/>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 xml:space="preserve"> Biên bản bàn giao vật chứng, tài sản tạm giữ cho Ủy ban nhân dân cấp xã theo Mẫu số 06 Phụ lục Thông tư này phải được lập thành 04 bản, có chữ ký và dấu của cơ quan thi hành án dân sự, chữ ký và dấu của đại diện cơ quan tài chính cấp tỉnh hoặc Ủy ban nhân dân cấp xã.</w:t>
            </w:r>
          </w:p>
          <w:p w14:paraId="203B91FC" w14:textId="77777777" w:rsidR="008D6927" w:rsidRPr="00561D50" w:rsidRDefault="007B6968">
            <w:pPr>
              <w:spacing w:before="120" w:after="120" w:line="252" w:lineRule="auto"/>
              <w:ind w:firstLine="540"/>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 xml:space="preserve">3. Trường hợp thi hành khoản tịch thu tài sản là tiền, trong thời hạn 03 ngày làm việc kể từ khi ra quyết định thi hành án, cơ quan thi hành án dân sự phải thông báo cho cơ quan đang bảo quản hoặc cơ quan có thẩm quyền tiến hành tố tụng để chuyển số tiền đó sang tài khoản của cơ quan thi hành án dân sự theo mẫu số 07 Phụ lục Thông tư này. Trong </w:t>
            </w:r>
            <w:r w:rsidRPr="00561D50">
              <w:rPr>
                <w:rFonts w:ascii="Times New Roman" w:eastAsia="Times New Roman" w:hAnsi="Times New Roman" w:cs="Times New Roman"/>
                <w:i/>
                <w:iCs/>
                <w:sz w:val="28"/>
                <w:szCs w:val="28"/>
              </w:rPr>
              <w:lastRenderedPageBreak/>
              <w:t>thời hạn 07 ngày kể từ ngày nhận được tiền, cơ quan thi hành án dân sự phải nộp số tiền đó vào ngân sách nhà nước.</w:t>
            </w:r>
          </w:p>
          <w:p w14:paraId="285C3688" w14:textId="77777777" w:rsidR="008D6927" w:rsidRPr="00561D50" w:rsidRDefault="008D6927">
            <w:pPr>
              <w:spacing w:before="120"/>
              <w:ind w:left="58"/>
              <w:rPr>
                <w:rFonts w:ascii="Times New Roman" w:eastAsia="Times New Roman" w:hAnsi="Times New Roman" w:cs="Times New Roman"/>
                <w:sz w:val="28"/>
                <w:szCs w:val="28"/>
              </w:rPr>
            </w:pPr>
          </w:p>
          <w:p w14:paraId="74A4CBE8" w14:textId="77777777" w:rsidR="008D6927" w:rsidRPr="00561D50" w:rsidRDefault="008D6927">
            <w:pPr>
              <w:spacing w:before="120"/>
              <w:ind w:left="58"/>
              <w:jc w:val="center"/>
              <w:rPr>
                <w:rFonts w:ascii="Times New Roman" w:hAnsi="Times New Roman" w:cs="Times New Roman"/>
                <w:b/>
                <w:bCs/>
                <w:sz w:val="28"/>
                <w:szCs w:val="28"/>
              </w:rPr>
            </w:pPr>
          </w:p>
        </w:tc>
        <w:tc>
          <w:tcPr>
            <w:tcW w:w="3108" w:type="dxa"/>
          </w:tcPr>
          <w:p w14:paraId="1F25FAB7" w14:textId="77777777" w:rsidR="008D6927" w:rsidRPr="00561D50" w:rsidRDefault="007B6968">
            <w:pPr>
              <w:spacing w:before="120" w:after="120" w:line="252" w:lineRule="auto"/>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Điều mới, theo tinh thần Điều 40 Dự thảo NĐ</w:t>
            </w:r>
          </w:p>
          <w:p w14:paraId="712F6E93" w14:textId="5816EC21" w:rsidR="00834185" w:rsidRPr="00561D50" w:rsidRDefault="00834185">
            <w:pPr>
              <w:spacing w:before="120" w:after="120" w:line="252" w:lineRule="auto"/>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b/>
                <w:bCs/>
                <w:sz w:val="28"/>
                <w:szCs w:val="28"/>
              </w:rPr>
              <w:lastRenderedPageBreak/>
              <w:t>Bổ</w:t>
            </w:r>
            <w:r w:rsidRPr="00561D50">
              <w:rPr>
                <w:rFonts w:ascii="Times New Roman" w:eastAsia="Times New Roman" w:hAnsi="Times New Roman" w:cs="Times New Roman"/>
                <w:b/>
                <w:bCs/>
                <w:sz w:val="28"/>
                <w:szCs w:val="28"/>
                <w:lang w:val="vi-VN"/>
              </w:rPr>
              <w:t xml:space="preserve"> sung từng biểu mẫu</w:t>
            </w:r>
          </w:p>
        </w:tc>
      </w:tr>
      <w:tr w:rsidR="008D6927" w14:paraId="3163D149" w14:textId="77777777" w:rsidTr="00561D50">
        <w:tc>
          <w:tcPr>
            <w:tcW w:w="5949" w:type="dxa"/>
          </w:tcPr>
          <w:p w14:paraId="72B4D610" w14:textId="20E1D2F7" w:rsidR="008D6927" w:rsidRPr="00561D50" w:rsidRDefault="008D6927">
            <w:pPr>
              <w:pBdr>
                <w:top w:val="nil"/>
                <w:left w:val="nil"/>
                <w:bottom w:val="nil"/>
                <w:right w:val="nil"/>
                <w:between w:val="nil"/>
              </w:pBdr>
              <w:shd w:val="clear" w:color="auto" w:fill="FFFFFF"/>
              <w:spacing w:before="120" w:after="120" w:line="312" w:lineRule="auto"/>
              <w:ind w:firstLine="454"/>
              <w:jc w:val="both"/>
              <w:rPr>
                <w:rFonts w:ascii="Times New Roman" w:eastAsia="Times New Roman" w:hAnsi="Times New Roman" w:cs="Times New Roman"/>
                <w:color w:val="000000"/>
                <w:sz w:val="28"/>
                <w:szCs w:val="28"/>
              </w:rPr>
            </w:pPr>
          </w:p>
        </w:tc>
        <w:tc>
          <w:tcPr>
            <w:tcW w:w="6946" w:type="dxa"/>
          </w:tcPr>
          <w:p w14:paraId="1E850A77" w14:textId="77777777" w:rsidR="008D6927" w:rsidRPr="00561D50" w:rsidRDefault="008D6927">
            <w:pPr>
              <w:pBdr>
                <w:top w:val="nil"/>
                <w:left w:val="nil"/>
                <w:bottom w:val="nil"/>
                <w:right w:val="nil"/>
                <w:between w:val="nil"/>
              </w:pBdr>
              <w:spacing w:before="120"/>
              <w:jc w:val="both"/>
              <w:rPr>
                <w:rFonts w:ascii="Times New Roman" w:eastAsia="Times New Roman" w:hAnsi="Times New Roman" w:cs="Times New Roman"/>
                <w:i/>
                <w:iCs/>
                <w:sz w:val="28"/>
                <w:szCs w:val="28"/>
              </w:rPr>
            </w:pPr>
          </w:p>
          <w:p w14:paraId="70EF4B5F" w14:textId="77777777" w:rsidR="008D6927" w:rsidRPr="00561D50" w:rsidRDefault="008D6927">
            <w:pPr>
              <w:pBdr>
                <w:top w:val="nil"/>
                <w:left w:val="nil"/>
                <w:bottom w:val="nil"/>
                <w:right w:val="nil"/>
                <w:between w:val="nil"/>
              </w:pBdr>
              <w:spacing w:before="120"/>
              <w:ind w:firstLine="720"/>
              <w:jc w:val="both"/>
              <w:rPr>
                <w:rFonts w:ascii="Times New Roman" w:eastAsia="Times New Roman" w:hAnsi="Times New Roman" w:cs="Times New Roman"/>
                <w:i/>
                <w:iCs/>
                <w:color w:val="000000"/>
                <w:sz w:val="28"/>
                <w:szCs w:val="28"/>
              </w:rPr>
            </w:pPr>
          </w:p>
          <w:p w14:paraId="272B7B0B" w14:textId="77777777" w:rsidR="008D6927" w:rsidRPr="00561D50" w:rsidRDefault="008D6927">
            <w:pPr>
              <w:pBdr>
                <w:top w:val="nil"/>
                <w:left w:val="nil"/>
                <w:bottom w:val="nil"/>
                <w:right w:val="nil"/>
                <w:between w:val="nil"/>
              </w:pBdr>
              <w:shd w:val="clear" w:color="auto" w:fill="FFFFFF"/>
              <w:ind w:firstLine="720"/>
              <w:jc w:val="both"/>
              <w:rPr>
                <w:rFonts w:ascii="Times New Roman" w:eastAsia="Times New Roman" w:hAnsi="Times New Roman" w:cs="Times New Roman"/>
                <w:color w:val="000000"/>
                <w:sz w:val="28"/>
                <w:szCs w:val="28"/>
              </w:rPr>
            </w:pPr>
          </w:p>
        </w:tc>
        <w:tc>
          <w:tcPr>
            <w:tcW w:w="3108" w:type="dxa"/>
          </w:tcPr>
          <w:p w14:paraId="4A1C0E77" w14:textId="77777777" w:rsidR="008D6927" w:rsidRPr="00561D50" w:rsidRDefault="008D6927">
            <w:pPr>
              <w:jc w:val="both"/>
              <w:rPr>
                <w:rFonts w:ascii="Times New Roman" w:eastAsia="Times New Roman" w:hAnsi="Times New Roman" w:cs="Times New Roman"/>
                <w:b/>
                <w:bCs/>
                <w:sz w:val="28"/>
                <w:szCs w:val="28"/>
              </w:rPr>
            </w:pPr>
          </w:p>
        </w:tc>
      </w:tr>
      <w:tr w:rsidR="008D6927" w14:paraId="2740402F" w14:textId="77777777" w:rsidTr="00561D50">
        <w:tc>
          <w:tcPr>
            <w:tcW w:w="5949" w:type="dxa"/>
          </w:tcPr>
          <w:p w14:paraId="5D60A021" w14:textId="77777777" w:rsidR="008D6927" w:rsidRPr="00561D50" w:rsidRDefault="008D6927">
            <w:pPr>
              <w:shd w:val="clear" w:color="auto" w:fill="FFFFFF"/>
              <w:jc w:val="both"/>
              <w:rPr>
                <w:rFonts w:ascii="Times New Roman" w:eastAsia="Times New Roman" w:hAnsi="Times New Roman" w:cs="Times New Roman"/>
                <w:b/>
                <w:bCs/>
                <w:color w:val="000000"/>
                <w:sz w:val="28"/>
                <w:szCs w:val="28"/>
              </w:rPr>
            </w:pPr>
          </w:p>
        </w:tc>
        <w:tc>
          <w:tcPr>
            <w:tcW w:w="6946" w:type="dxa"/>
          </w:tcPr>
          <w:p w14:paraId="5EEBFE2F" w14:textId="77777777" w:rsidR="008D6927" w:rsidRPr="00561D50" w:rsidRDefault="007B6968">
            <w:pPr>
              <w:spacing w:before="120"/>
              <w:ind w:left="1" w:firstLine="717"/>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Điều 1</w:t>
            </w:r>
            <w:r w:rsidRPr="00561D50">
              <w:rPr>
                <w:rFonts w:ascii="Times New Roman" w:eastAsia="Times New Roman" w:hAnsi="Times New Roman" w:cs="Times New Roman"/>
                <w:b/>
                <w:bCs/>
                <w:sz w:val="28"/>
                <w:szCs w:val="28"/>
              </w:rPr>
              <w:t>5</w:t>
            </w:r>
            <w:r w:rsidRPr="00561D50">
              <w:rPr>
                <w:rFonts w:ascii="Times New Roman" w:eastAsia="Times New Roman" w:hAnsi="Times New Roman" w:cs="Times New Roman"/>
                <w:b/>
                <w:bCs/>
                <w:color w:val="000000"/>
                <w:sz w:val="28"/>
                <w:szCs w:val="28"/>
              </w:rPr>
              <w:t>. Mở niêm phong vật chứng, tài sản tạm giữ</w:t>
            </w:r>
          </w:p>
          <w:p w14:paraId="1E833601" w14:textId="77777777" w:rsidR="008D6927" w:rsidRPr="00561D50" w:rsidRDefault="007B6968">
            <w:pPr>
              <w:spacing w:before="120" w:after="120" w:line="252" w:lineRule="auto"/>
              <w:ind w:firstLine="720"/>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 xml:space="preserve">  1. Trước khi chuyển giao vật chứng, tài sản tạm giữ cho cơ quan có thẩm quyền để tịch thu sung quỹ nhà nước hoặc cho Hội đồng tiêu hủy vật chứng tiến hành việc tiêu hủy vật chứng hoặc trả lại tài sản cho đương sự, cơ quan thi hành án dân sự phải thực hiện mở niêm phong vật chứng, tài sản tạm giữ bị niêm phong.</w:t>
            </w:r>
          </w:p>
          <w:p w14:paraId="2ABB918B" w14:textId="77777777" w:rsidR="008D6927" w:rsidRPr="00561D50" w:rsidRDefault="007B6968">
            <w:pPr>
              <w:spacing w:before="240" w:after="120" w:line="252" w:lineRule="auto"/>
              <w:ind w:firstLine="560"/>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 xml:space="preserve">  2. Việc mở niêm phong phải được lập thành biên bản. Biên bản ghi rõ thời gian mở niêm phong; số lượng, chủng loại, hiện trạng của từng loại vật chứng, tài sản, có đối chiếu với biên bản thu giữ ban đầu và bản án, quyết định của Tòa án; có chữ ký của Chấp hành viên, người đại diện cơ quan đang bảo quản, Thủ kho vật chứng nơi bảo quản, người đại diện cơ quan có thẩm quyền tiếp nhận vật chứng để sung quỹ nhà nước, thành viên Hội đồng tiêu hủy hoặc đại diện Ủy </w:t>
            </w:r>
            <w:r w:rsidRPr="00561D50">
              <w:rPr>
                <w:rFonts w:ascii="Times New Roman" w:eastAsia="Times New Roman" w:hAnsi="Times New Roman" w:cs="Times New Roman"/>
                <w:i/>
                <w:iCs/>
                <w:sz w:val="28"/>
                <w:szCs w:val="28"/>
              </w:rPr>
              <w:lastRenderedPageBreak/>
              <w:t>ban nhân dân cấp xã nơi tổ chức tiêu hủy vật chứng hoặc người nhận tài sản theo Mẫu số 08 Phụ lục Thông tư này.</w:t>
            </w:r>
          </w:p>
        </w:tc>
        <w:tc>
          <w:tcPr>
            <w:tcW w:w="3108" w:type="dxa"/>
          </w:tcPr>
          <w:p w14:paraId="78CB386A"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Điều mới</w:t>
            </w:r>
          </w:p>
        </w:tc>
      </w:tr>
      <w:tr w:rsidR="008D6927" w14:paraId="34BCC821" w14:textId="77777777" w:rsidTr="00561D50">
        <w:tc>
          <w:tcPr>
            <w:tcW w:w="5949" w:type="dxa"/>
          </w:tcPr>
          <w:p w14:paraId="66EB0059"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bookmarkStart w:id="29" w:name="bbtq2hbpnjki" w:colFirst="0" w:colLast="0"/>
            <w:bookmarkEnd w:id="29"/>
            <w:r w:rsidRPr="00561D50">
              <w:rPr>
                <w:rFonts w:ascii="Times New Roman" w:eastAsia="Times New Roman" w:hAnsi="Times New Roman" w:cs="Times New Roman"/>
                <w:b/>
                <w:bCs/>
                <w:color w:val="000000"/>
                <w:sz w:val="28"/>
                <w:szCs w:val="28"/>
              </w:rPr>
              <w:lastRenderedPageBreak/>
              <w:t>Điều 4. Kho vật chứng</w:t>
            </w:r>
          </w:p>
          <w:p w14:paraId="607935CA"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1. Kho vật chứng phải bảo đảm yêu cầu về quy mô, tiêu chuẩn theo quy định của Bộ trưởng Bộ Tư pháp; có đầy đủ các trang thiết bị cần thiết để bảo quản vật chứng tài sản, tạm giữ; bảo đảm các yêu cầu về an ninh, an toàn, vệ sinh môi trường và các yêu cầu khác trong việc bảo quản vật chứng, tài sản tạm giữ.</w:t>
            </w:r>
          </w:p>
          <w:p w14:paraId="25116FF5"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Trường hợp chưa có kho vật chứng hoặc số lượng vật chứng, tài sản tạm giữ quá lớn mà kho không thể đáp ứng được, cơ quan thi hành án dân sự có thể thuê kho để bảo quản.</w:t>
            </w:r>
          </w:p>
          <w:p w14:paraId="2900E139"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Kho thuê phải đáp ứng các yêu cầu về trang thiết bị, an ninh, an toàn quy định tại khoản 1 Điều này; việc bảo quản, xử lý vật chứng, tài sản tạm giữ tại kho thuê thực hiện tương tự như tại kho vật chứng của cơ quan thi hành án dân sự.</w:t>
            </w:r>
          </w:p>
          <w:p w14:paraId="21CD0BAB" w14:textId="77777777" w:rsidR="008D6927" w:rsidRPr="00561D50" w:rsidRDefault="007B6968">
            <w:pPr>
              <w:ind w:firstLine="454"/>
              <w:jc w:val="both"/>
              <w:rPr>
                <w:rFonts w:ascii="Times New Roman" w:eastAsia="Times New Roman" w:hAnsi="Times New Roman" w:cs="Times New Roman"/>
                <w:b/>
                <w:bCs/>
                <w:sz w:val="28"/>
                <w:szCs w:val="28"/>
              </w:rPr>
            </w:pPr>
            <w:r w:rsidRPr="00561D50">
              <w:rPr>
                <w:rFonts w:ascii="Times New Roman" w:eastAsia="Times New Roman" w:hAnsi="Times New Roman" w:cs="Times New Roman"/>
                <w:color w:val="000000"/>
                <w:sz w:val="28"/>
                <w:szCs w:val="28"/>
              </w:rPr>
              <w:t>3. Căn cứ vào điều kiện thực tế của từng đơn vị, Thủ trưởng cơ quan thi hành án dân sự bố trí phòng hoặc khu vực làm việc của Thủ kho vật chứng và Bảo vệ kho vật chứng. Trường hợp kho vật chứng nằm trong trụ sở cơ quan thi hành án dân sự thì Bảo vệ cơ quan có trách nhiệm bảo vệ kho vật chứng.</w:t>
            </w:r>
          </w:p>
        </w:tc>
        <w:tc>
          <w:tcPr>
            <w:tcW w:w="6946" w:type="dxa"/>
          </w:tcPr>
          <w:p w14:paraId="52456F4B" w14:textId="77777777" w:rsidR="008D6927" w:rsidRPr="00561D50" w:rsidRDefault="008D6927">
            <w:pPr>
              <w:pBdr>
                <w:top w:val="nil"/>
                <w:left w:val="nil"/>
                <w:bottom w:val="nil"/>
                <w:right w:val="nil"/>
                <w:between w:val="nil"/>
              </w:pBdr>
              <w:shd w:val="clear" w:color="auto" w:fill="FFFFFF"/>
              <w:ind w:firstLine="720"/>
              <w:jc w:val="both"/>
              <w:rPr>
                <w:rFonts w:ascii="Times New Roman" w:eastAsia="Times New Roman" w:hAnsi="Times New Roman" w:cs="Times New Roman"/>
                <w:i/>
                <w:iCs/>
                <w:color w:val="EE0000"/>
                <w:sz w:val="28"/>
                <w:szCs w:val="28"/>
              </w:rPr>
            </w:pPr>
          </w:p>
        </w:tc>
        <w:tc>
          <w:tcPr>
            <w:tcW w:w="3108" w:type="dxa"/>
          </w:tcPr>
          <w:p w14:paraId="4CCB77B9" w14:textId="77777777" w:rsidR="008D6927" w:rsidRPr="00561D50" w:rsidRDefault="008D6927">
            <w:pPr>
              <w:jc w:val="both"/>
              <w:rPr>
                <w:rFonts w:ascii="Times New Roman" w:eastAsia="Times New Roman" w:hAnsi="Times New Roman" w:cs="Times New Roman"/>
                <w:b/>
                <w:bCs/>
                <w:sz w:val="28"/>
                <w:szCs w:val="28"/>
              </w:rPr>
            </w:pPr>
          </w:p>
        </w:tc>
      </w:tr>
      <w:tr w:rsidR="008D6927" w14:paraId="3AD5D2AC" w14:textId="77777777" w:rsidTr="00561D50">
        <w:tc>
          <w:tcPr>
            <w:tcW w:w="5949" w:type="dxa"/>
          </w:tcPr>
          <w:p w14:paraId="1810E082"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b/>
                <w:bCs/>
                <w:color w:val="222222"/>
                <w:sz w:val="28"/>
                <w:szCs w:val="28"/>
              </w:rPr>
              <w:t>Điều 58. Tiêu hủy vật chứng, tài sản (Luật THADS 2025)</w:t>
            </w:r>
          </w:p>
          <w:p w14:paraId="5A819B37"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lastRenderedPageBreak/>
              <w:t>1. Cơ quan thi hành án dân sự tiêu hủy vật chứng, tài sản khi thuộc một trong các trường hợp sau đây:</w:t>
            </w:r>
          </w:p>
          <w:p w14:paraId="392C76F8"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a) Bản án, quyết định tuyên tiêu hủy vật chứng, tài sản;</w:t>
            </w:r>
          </w:p>
          <w:p w14:paraId="79DCCC20"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b) Các trường hợp tiêu hủy tài sản theo quy định của Luật này.</w:t>
            </w:r>
          </w:p>
          <w:p w14:paraId="268FE522"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2. Trong thời hạn 01 tháng kể từ ngày ra quyết định thi hành án đối với trường hợp quy định tại điểm a khoản 1 Điều này hoặc kể từ ngày có quyết định tiêu hủy đối với trường hợp quy định tại điểm b khoản 1 Điều này, Thủ trưởng cơ quan thi hành án dân sự ra quyết định thành lập Hội đồng tiêu hủy vật chứng, tài sản, trừ trường hợp pháp luật quy định phải tiêu hủy ngay.</w:t>
            </w:r>
          </w:p>
          <w:p w14:paraId="7956066A"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Hội đồng tiêu hủy vật chứng, tài sản do cơ quan thi hành án dân sự tỉnh, thành phố thành lập gồm Chấp hành viên là Chủ tịch Hội đồng, đại diện Ủy ban nhân dân cấp xã nơi tổ chức tiêu hủy là thành viên và đại diện cơ quan chuyên môn tham gia Hội đồng khi cần thiết, Ủy ban nhân dân cấp xã, cơ quan chuyên môn có trách nhiệm cử đại diện tham gia Hội đồng tiêu hủy vật chứng.</w:t>
            </w:r>
          </w:p>
          <w:p w14:paraId="74411222"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 xml:space="preserve">Hội đồng tiêu hủy vật chứng, tài sản do cơ quan thi hành án cấp quân khu thành lập gồm Chấp hành </w:t>
            </w:r>
            <w:r w:rsidRPr="00561D50">
              <w:rPr>
                <w:rFonts w:ascii="Times New Roman" w:eastAsia="Times New Roman" w:hAnsi="Times New Roman" w:cs="Times New Roman"/>
                <w:color w:val="222222"/>
                <w:sz w:val="28"/>
                <w:szCs w:val="28"/>
              </w:rPr>
              <w:lastRenderedPageBreak/>
              <w:t>viên là Chủ tịch Hội đồng, đại diện cơ quan tài chính cùng cấp là thành viên và đại diện cơ quan chuyên môn tham gia Hội đồng khi cần thiết.</w:t>
            </w:r>
          </w:p>
          <w:p w14:paraId="7F61857A"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Hội đồng tiêu hủy vật chứng, tài sản quyết định cách thức tiêu hủy vật chứng, tài sản phù hợp với quy định của pháp luật có liên quan.</w:t>
            </w:r>
          </w:p>
          <w:p w14:paraId="5B4AA583"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3. Viện kiểm sát nhân dân có thẩm quyền kiểm sát việc tuân theo pháp luật trong việc tiêu hủy vật chứng, tài sản.</w:t>
            </w:r>
          </w:p>
          <w:p w14:paraId="59BC66BC"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4. Chính phủ quy định chi tiết Điều này.</w:t>
            </w:r>
          </w:p>
          <w:p w14:paraId="2BBE1377" w14:textId="77777777" w:rsidR="008D6927" w:rsidRPr="00561D50" w:rsidRDefault="007B6968" w:rsidP="00561D50">
            <w:pPr>
              <w:spacing w:before="120" w:after="120" w:line="288" w:lineRule="auto"/>
              <w:ind w:left="22"/>
              <w:jc w:val="both"/>
              <w:rPr>
                <w:rFonts w:ascii="Times New Roman" w:eastAsia="Times New Roman" w:hAnsi="Times New Roman" w:cs="Times New Roman"/>
                <w:sz w:val="28"/>
                <w:szCs w:val="28"/>
              </w:rPr>
            </w:pPr>
            <w:bookmarkStart w:id="30" w:name="_59061tlm9zsd" w:colFirst="0" w:colLast="0"/>
            <w:bookmarkEnd w:id="30"/>
            <w:r w:rsidRPr="00561D50">
              <w:rPr>
                <w:rFonts w:ascii="Times New Roman" w:eastAsia="Times New Roman" w:hAnsi="Times New Roman" w:cs="Times New Roman"/>
                <w:b/>
                <w:bCs/>
                <w:sz w:val="28"/>
                <w:szCs w:val="28"/>
              </w:rPr>
              <w:t>Điều 42 (Dự thảo Nghị định quy định chi tiết): Tiêu hủy vật chứng, tài sản (Điều 125 Luật THADS 2008, Điều 33 Nghị định 62, CV 3722)</w:t>
            </w:r>
          </w:p>
          <w:p w14:paraId="35FD758D" w14:textId="77777777" w:rsidR="008D6927" w:rsidRPr="00561D50" w:rsidRDefault="007B6968" w:rsidP="00561D50">
            <w:pPr>
              <w:spacing w:before="120" w:after="120" w:line="288" w:lineRule="auto"/>
              <w:ind w:left="1" w:firstLine="524"/>
              <w:jc w:val="both"/>
              <w:rPr>
                <w:rFonts w:ascii="Times New Roman" w:eastAsia="Times New Roman" w:hAnsi="Times New Roman" w:cs="Times New Roman"/>
                <w:i/>
                <w:iCs/>
                <w:sz w:val="28"/>
                <w:szCs w:val="28"/>
              </w:rPr>
            </w:pPr>
            <w:r w:rsidRPr="00561D50">
              <w:rPr>
                <w:rFonts w:ascii="Times New Roman" w:eastAsia="Times New Roman" w:hAnsi="Times New Roman" w:cs="Times New Roman"/>
                <w:sz w:val="28"/>
                <w:szCs w:val="28"/>
              </w:rPr>
              <w:t>Hội đồng tiêu hủy vật chứng, tài sản thực hiện việc tiêu hủy vật chứng, tài sản trong thời hạn 20 ngày kể từ ngày được thành lập</w:t>
            </w:r>
            <w:r w:rsidRPr="00561D50">
              <w:rPr>
                <w:rFonts w:ascii="Times New Roman" w:eastAsia="Times New Roman" w:hAnsi="Times New Roman" w:cs="Times New Roman"/>
                <w:i/>
                <w:iCs/>
                <w:sz w:val="28"/>
                <w:szCs w:val="28"/>
              </w:rPr>
              <w:t xml:space="preserve">. </w:t>
            </w:r>
          </w:p>
          <w:p w14:paraId="57937A56" w14:textId="77777777" w:rsidR="008D6927" w:rsidRPr="00561D50" w:rsidRDefault="007B6968" w:rsidP="00561D50">
            <w:pPr>
              <w:spacing w:before="120" w:after="120" w:line="288" w:lineRule="auto"/>
              <w:ind w:left="1" w:firstLine="524"/>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 xml:space="preserve">Việc tiêu hủy vật chứng, tài sản được thực hiện bằng hình thức đốt cháy, đập vỡ, chôn lấp hoặc bằng hình thức phù hợp khác </w:t>
            </w:r>
            <w:r w:rsidRPr="00561D50">
              <w:rPr>
                <w:rFonts w:ascii="Times New Roman" w:eastAsia="Times New Roman" w:hAnsi="Times New Roman" w:cs="Times New Roman"/>
                <w:i/>
                <w:iCs/>
                <w:sz w:val="28"/>
                <w:szCs w:val="28"/>
              </w:rPr>
              <w:t>do Hội đồng tiêu hủy vật chứng, tài sản quyết định</w:t>
            </w:r>
            <w:r w:rsidRPr="00561D50">
              <w:rPr>
                <w:rFonts w:ascii="Times New Roman" w:eastAsia="Times New Roman" w:hAnsi="Times New Roman" w:cs="Times New Roman"/>
                <w:sz w:val="28"/>
                <w:szCs w:val="28"/>
              </w:rPr>
              <w:t xml:space="preserve">. Trường hợp tiêu hủy các loại hóa chất độc hại hoặc các vật chứng, tài sản khác mà cần thiết phải có trang thiết bị chuyên dùng thì Chấp hành viên ký hợp đồng với cơ quan, tổ chức có đủ điều kiện tiêu hủy vật chứng, tài sản để </w:t>
            </w:r>
            <w:r w:rsidRPr="00561D50">
              <w:rPr>
                <w:rFonts w:ascii="Times New Roman" w:eastAsia="Times New Roman" w:hAnsi="Times New Roman" w:cs="Times New Roman"/>
                <w:sz w:val="28"/>
                <w:szCs w:val="28"/>
              </w:rPr>
              <w:lastRenderedPageBreak/>
              <w:t xml:space="preserve">thực hiện việc tiêu hủy bảo đảm an toàn không ảnh hưởng đến môi trường nơi tiêu hủy. </w:t>
            </w:r>
          </w:p>
          <w:p w14:paraId="4FC92675" w14:textId="77777777" w:rsidR="008D6927" w:rsidRPr="00561D50" w:rsidRDefault="007B6968" w:rsidP="00561D50">
            <w:pPr>
              <w:pBdr>
                <w:top w:val="nil"/>
                <w:left w:val="nil"/>
                <w:bottom w:val="nil"/>
                <w:right w:val="nil"/>
                <w:between w:val="nil"/>
              </w:pBdr>
              <w:spacing w:line="312"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i/>
                <w:iCs/>
                <w:color w:val="000000"/>
                <w:sz w:val="28"/>
                <w:szCs w:val="28"/>
              </w:rPr>
              <w:t>Việc tiêu hủy vật chứng, tài sản phải lập biên bản, ghi rõ hiện trạng của vật chứng, tài sản tiêu hủy, họ tên, chữ ký của các thành viên Hội đồng tiêu hủy.</w:t>
            </w:r>
          </w:p>
          <w:p w14:paraId="72D541F3" w14:textId="77777777" w:rsidR="008D6927" w:rsidRPr="00561D50" w:rsidRDefault="007B6968" w:rsidP="00561D50">
            <w:pPr>
              <w:spacing w:before="120" w:after="120" w:line="259" w:lineRule="auto"/>
              <w:ind w:firstLine="454"/>
              <w:jc w:val="both"/>
              <w:rPr>
                <w:rFonts w:ascii="Times New Roman" w:eastAsia="Times New Roman" w:hAnsi="Times New Roman" w:cs="Times New Roman"/>
                <w:sz w:val="28"/>
                <w:szCs w:val="28"/>
              </w:rPr>
            </w:pPr>
            <w:r w:rsidRPr="00561D50">
              <w:rPr>
                <w:rFonts w:ascii="Times New Roman" w:eastAsia="Times New Roman" w:hAnsi="Times New Roman" w:cs="Times New Roman"/>
                <w:b/>
                <w:bCs/>
                <w:sz w:val="28"/>
                <w:szCs w:val="28"/>
              </w:rPr>
              <w:t>Điều 33. Tiêu hủy vật chứng, tài sản (Nghị định 62)</w:t>
            </w:r>
          </w:p>
          <w:p w14:paraId="7A4FF33F" w14:textId="77777777" w:rsidR="008D6927" w:rsidRPr="00561D50" w:rsidRDefault="007B6968" w:rsidP="00561D50">
            <w:pPr>
              <w:spacing w:before="120" w:after="120" w:line="259" w:lineRule="auto"/>
              <w:ind w:firstLine="454"/>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1. Hội đồng tiêu hủy vật chứng, tài sản thực hiện việc tiêu hủy vật chứng, tài sản trong thời hạn 10 ngày, kể từ ngày được thành lập.</w:t>
            </w:r>
          </w:p>
          <w:p w14:paraId="6833AE59" w14:textId="77777777" w:rsidR="008D6927" w:rsidRPr="00561D50" w:rsidRDefault="007B6968" w:rsidP="00561D50">
            <w:pPr>
              <w:spacing w:before="120" w:after="120" w:line="259" w:lineRule="auto"/>
              <w:ind w:firstLine="454"/>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2. Việc tiêu hủy các loại vật chứng, tài sản được thực hiện bằng các hình thức đốt cháy, đập vỡ hoặc hình thức phù hợp khác.</w:t>
            </w:r>
          </w:p>
          <w:p w14:paraId="21B46CEB" w14:textId="77777777" w:rsidR="008D6927" w:rsidRPr="00561D50" w:rsidRDefault="007B6968" w:rsidP="00561D50">
            <w:pPr>
              <w:spacing w:before="120" w:after="120" w:line="259" w:lineRule="auto"/>
              <w:ind w:firstLine="454"/>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Trường hợp tiêu hủy các loại hóa chất độc hại hoặc các vật chứng, tài sản khác mà cần thiết phải có các trang thiết bị chuyên dùng hoặc chuyên gia thì Chấp hành viên ký hợp đồng với chuyên gia, cơ quan bảo đảm điều kiện tiêu hủy vật chứng, tài sản để thực hiện việc tiêu hủy đảm bảo an toàn và không làm ảnh hưởng đến môi trường tại nơi tiêu hủy.</w:t>
            </w:r>
          </w:p>
          <w:p w14:paraId="21C32C05" w14:textId="77777777" w:rsidR="008D6927" w:rsidRPr="00561D50" w:rsidRDefault="007B6968" w:rsidP="00561D50">
            <w:pPr>
              <w:spacing w:before="120" w:after="120" w:line="259" w:lineRule="auto"/>
              <w:ind w:firstLine="454"/>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t>3. Kinh phí tiêu hủy vật chứng, tài sản do ngân sách nhà nước chi trả.</w:t>
            </w:r>
          </w:p>
        </w:tc>
        <w:tc>
          <w:tcPr>
            <w:tcW w:w="6946" w:type="dxa"/>
          </w:tcPr>
          <w:p w14:paraId="577C7B94" w14:textId="77777777" w:rsidR="008D6927" w:rsidRPr="00561D50" w:rsidRDefault="007B6968" w:rsidP="00561D50">
            <w:pPr>
              <w:ind w:firstLine="562"/>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Điều 16.</w:t>
            </w:r>
            <w:r w:rsidRPr="00561D50">
              <w:rPr>
                <w:rFonts w:ascii="Times New Roman" w:eastAsia="Times New Roman" w:hAnsi="Times New Roman" w:cs="Times New Roman"/>
                <w:b/>
                <w:bCs/>
                <w:sz w:val="28"/>
                <w:szCs w:val="28"/>
              </w:rPr>
              <w:tab/>
              <w:t>Tiêu hủy vật chứng, tài sản</w:t>
            </w:r>
          </w:p>
          <w:p w14:paraId="5D9DCCB5" w14:textId="77777777" w:rsidR="00D83A1E" w:rsidRPr="00561D50" w:rsidRDefault="00D83A1E" w:rsidP="00561D50">
            <w:pPr>
              <w:spacing w:before="120" w:after="120" w:line="252" w:lineRule="auto"/>
              <w:ind w:firstLine="851"/>
              <w:jc w:val="both"/>
              <w:rPr>
                <w:rFonts w:ascii="Times New Roman" w:hAnsi="Times New Roman" w:cs="Times New Roman"/>
                <w:i/>
                <w:iCs/>
                <w:color w:val="000000" w:themeColor="text1"/>
                <w:spacing w:val="-4"/>
                <w:sz w:val="28"/>
                <w:szCs w:val="28"/>
                <w:lang w:val="vi-VN"/>
              </w:rPr>
            </w:pPr>
            <w:r w:rsidRPr="00561D50">
              <w:rPr>
                <w:rFonts w:ascii="Times New Roman" w:hAnsi="Times New Roman" w:cs="Times New Roman"/>
                <w:color w:val="000000" w:themeColor="text1"/>
                <w:sz w:val="28"/>
                <w:szCs w:val="28"/>
                <w:lang w:val="vi-VN"/>
              </w:rPr>
              <w:t xml:space="preserve">1. Trường hợp vật chứng, tài sản thuộc diện tiêu hủy theo bản án, quyết định, trong thời hạn 01 tháng kể từ ngày </w:t>
            </w:r>
            <w:r w:rsidRPr="00561D50">
              <w:rPr>
                <w:rFonts w:ascii="Times New Roman" w:hAnsi="Times New Roman" w:cs="Times New Roman"/>
                <w:color w:val="000000" w:themeColor="text1"/>
                <w:sz w:val="28"/>
                <w:szCs w:val="28"/>
                <w:lang w:val="vi-VN"/>
              </w:rPr>
              <w:lastRenderedPageBreak/>
              <w:t xml:space="preserve">ra quyết định thi hành án, Thủ trưởng cơ quan thi hành án dân sự ra quyết định thành lập Hội đồng tiêu hủy vật chứng </w:t>
            </w:r>
            <w:r w:rsidRPr="00561D50">
              <w:rPr>
                <w:rFonts w:ascii="Times New Roman" w:hAnsi="Times New Roman" w:cs="Times New Roman"/>
                <w:i/>
                <w:color w:val="000000" w:themeColor="text1"/>
                <w:sz w:val="28"/>
                <w:szCs w:val="28"/>
                <w:lang w:val="vi-VN"/>
              </w:rPr>
              <w:t xml:space="preserve">theo </w:t>
            </w:r>
            <w:r w:rsidRPr="00561D50">
              <w:rPr>
                <w:rFonts w:ascii="Times New Roman" w:hAnsi="Times New Roman" w:cs="Times New Roman"/>
                <w:i/>
                <w:iCs/>
                <w:color w:val="000000" w:themeColor="text1"/>
                <w:spacing w:val="-4"/>
                <w:sz w:val="28"/>
                <w:szCs w:val="28"/>
                <w:lang w:val="vi-VN"/>
              </w:rPr>
              <w:t>Mẫu số 10 Phụ lục Thông tư này.</w:t>
            </w:r>
          </w:p>
          <w:p w14:paraId="09C323D5" w14:textId="77777777" w:rsidR="00D83A1E" w:rsidRPr="00561D50" w:rsidRDefault="00D83A1E" w:rsidP="00561D50">
            <w:pPr>
              <w:spacing w:before="120" w:after="120" w:line="252" w:lineRule="auto"/>
              <w:ind w:firstLine="851"/>
              <w:jc w:val="both"/>
              <w:rPr>
                <w:rFonts w:ascii="Times New Roman" w:eastAsia="Times New Roman" w:hAnsi="Times New Roman" w:cs="Times New Roman"/>
                <w:i/>
                <w:iCs/>
                <w:color w:val="000000" w:themeColor="text1"/>
                <w:sz w:val="28"/>
                <w:szCs w:val="28"/>
                <w:lang w:val="vi-VN"/>
              </w:rPr>
            </w:pPr>
            <w:r w:rsidRPr="00561D50">
              <w:rPr>
                <w:rFonts w:ascii="Times New Roman" w:hAnsi="Times New Roman" w:cs="Times New Roman"/>
                <w:color w:val="000000" w:themeColor="text1"/>
                <w:sz w:val="28"/>
                <w:szCs w:val="28"/>
                <w:lang w:val="vi-VN"/>
              </w:rPr>
              <w:t xml:space="preserve">2. </w:t>
            </w:r>
            <w:r w:rsidRPr="00561D50">
              <w:rPr>
                <w:rFonts w:ascii="Times New Roman" w:hAnsi="Times New Roman" w:cs="Times New Roman"/>
                <w:i/>
                <w:color w:val="000000" w:themeColor="text1"/>
                <w:sz w:val="28"/>
                <w:szCs w:val="28"/>
                <w:lang w:val="vi-VN"/>
              </w:rPr>
              <w:t xml:space="preserve">Trường hợp </w:t>
            </w:r>
            <w:r w:rsidRPr="00561D50">
              <w:rPr>
                <w:rFonts w:ascii="Times New Roman" w:eastAsia="Times New Roman" w:hAnsi="Times New Roman" w:cs="Times New Roman"/>
                <w:i/>
                <w:color w:val="000000" w:themeColor="text1"/>
                <w:sz w:val="28"/>
                <w:szCs w:val="28"/>
                <w:lang w:val="vi-VN"/>
              </w:rPr>
              <w:t xml:space="preserve">tài sản không bán được hoặc bị hư hỏng không còn giá trị sử dụng quy định tại </w:t>
            </w:r>
            <w:r w:rsidRPr="00561D50">
              <w:rPr>
                <w:rFonts w:ascii="Times New Roman" w:eastAsia="Times New Roman" w:hAnsi="Times New Roman" w:cs="Times New Roman"/>
                <w:i/>
                <w:iCs/>
                <w:color w:val="000000" w:themeColor="text1"/>
                <w:sz w:val="28"/>
                <w:szCs w:val="28"/>
                <w:lang w:val="vi-VN"/>
              </w:rPr>
              <w:t>khoản 2 Điều 59 Luật Thi hành án dân sự; t</w:t>
            </w:r>
            <w:r w:rsidRPr="00561D50">
              <w:rPr>
                <w:rFonts w:ascii="Times New Roman" w:eastAsia="Times New Roman" w:hAnsi="Times New Roman" w:cs="Times New Roman"/>
                <w:i/>
                <w:color w:val="000000" w:themeColor="text1"/>
                <w:sz w:val="28"/>
                <w:szCs w:val="28"/>
                <w:lang w:val="vi-VN"/>
              </w:rPr>
              <w:t xml:space="preserve">ài sản của người phải thi hành án trong trường hợp cưỡng chế trả nhà, giao nhà, chuyển quyền sử dụng đất nhưng bị hư hỏng không còn giá trị sử dụng mà đương sự không nhận hoặc không xác định được địa chỉ </w:t>
            </w:r>
            <w:r w:rsidRPr="00561D50">
              <w:rPr>
                <w:rFonts w:ascii="Times New Roman" w:eastAsia="Times New Roman" w:hAnsi="Times New Roman" w:cs="Times New Roman"/>
                <w:i/>
                <w:iCs/>
                <w:color w:val="000000" w:themeColor="text1"/>
                <w:sz w:val="28"/>
                <w:szCs w:val="28"/>
                <w:lang w:val="vi-VN"/>
              </w:rPr>
              <w:t>thì Chấp hành viên phối hợp với cơ quan chuyên môn, đại diện Viện kiểm sát nhân dân có thẩm quyền để xác định và tiến hành lập biên bản, ghi rõ họ tên và ký xác nhận.</w:t>
            </w:r>
          </w:p>
          <w:p w14:paraId="1E426152" w14:textId="77777777" w:rsidR="00D83A1E" w:rsidRPr="00561D50" w:rsidRDefault="00D83A1E" w:rsidP="00561D50">
            <w:pPr>
              <w:spacing w:before="120" w:after="120" w:line="252" w:lineRule="auto"/>
              <w:ind w:left="1" w:firstLine="453"/>
              <w:jc w:val="both"/>
              <w:rPr>
                <w:rFonts w:ascii="Times New Roman" w:hAnsi="Times New Roman" w:cs="Times New Roman"/>
                <w:i/>
                <w:iCs/>
                <w:color w:val="000000" w:themeColor="text1"/>
                <w:spacing w:val="-4"/>
                <w:sz w:val="28"/>
                <w:szCs w:val="28"/>
                <w:lang w:val="vi-VN"/>
              </w:rPr>
            </w:pPr>
            <w:r w:rsidRPr="00561D50">
              <w:rPr>
                <w:rFonts w:ascii="Times New Roman" w:eastAsia="Times New Roman" w:hAnsi="Times New Roman" w:cs="Times New Roman"/>
                <w:i/>
                <w:iCs/>
                <w:color w:val="000000" w:themeColor="text1"/>
                <w:sz w:val="28"/>
                <w:szCs w:val="28"/>
                <w:lang w:val="vi-VN"/>
              </w:rPr>
              <w:tab/>
              <w:t xml:space="preserve">Trong 05 ngày làm việc kể từ ngày có căn cứ xác định tài sản </w:t>
            </w:r>
            <w:r w:rsidRPr="00561D50">
              <w:rPr>
                <w:rFonts w:ascii="Times New Roman" w:eastAsia="Times New Roman" w:hAnsi="Times New Roman" w:cs="Times New Roman"/>
                <w:i/>
                <w:color w:val="000000" w:themeColor="text1"/>
                <w:sz w:val="28"/>
                <w:szCs w:val="28"/>
                <w:lang w:val="vi-VN"/>
              </w:rPr>
              <w:t>không còn giá trị sử dụng</w:t>
            </w:r>
            <w:r w:rsidRPr="00561D50">
              <w:rPr>
                <w:rFonts w:ascii="Times New Roman" w:eastAsia="Times New Roman" w:hAnsi="Times New Roman" w:cs="Times New Roman"/>
                <w:i/>
                <w:iCs/>
                <w:color w:val="000000" w:themeColor="text1"/>
                <w:sz w:val="28"/>
                <w:szCs w:val="28"/>
                <w:lang w:val="vi-VN"/>
              </w:rPr>
              <w:t xml:space="preserve">, Chấp hành viên lập quyết định tiêu hủy tài sản </w:t>
            </w:r>
            <w:r w:rsidRPr="00561D50">
              <w:rPr>
                <w:rFonts w:ascii="Times New Roman" w:hAnsi="Times New Roman" w:cs="Times New Roman"/>
                <w:i/>
                <w:color w:val="000000" w:themeColor="text1"/>
                <w:sz w:val="28"/>
                <w:szCs w:val="28"/>
                <w:lang w:val="vi-VN"/>
              </w:rPr>
              <w:t xml:space="preserve">theo </w:t>
            </w:r>
            <w:r w:rsidRPr="00561D50">
              <w:rPr>
                <w:rFonts w:ascii="Times New Roman" w:hAnsi="Times New Roman" w:cs="Times New Roman"/>
                <w:i/>
                <w:iCs/>
                <w:color w:val="000000" w:themeColor="text1"/>
                <w:spacing w:val="-4"/>
                <w:sz w:val="28"/>
                <w:szCs w:val="28"/>
                <w:lang w:val="vi-VN"/>
              </w:rPr>
              <w:t xml:space="preserve">Mẫu số 09 Phụ lục Thông tư này trình Thủ trưởng cơ quan thi hành án dân sự ký duyệt. </w:t>
            </w:r>
            <w:r w:rsidRPr="00561D50">
              <w:rPr>
                <w:rFonts w:ascii="Times New Roman" w:eastAsia="Times New Roman" w:hAnsi="Times New Roman" w:cs="Times New Roman"/>
                <w:i/>
                <w:color w:val="000000" w:themeColor="text1"/>
                <w:sz w:val="28"/>
                <w:szCs w:val="28"/>
                <w:lang w:val="vi-VN"/>
              </w:rPr>
              <w:t>Trong thời hạn 01 tháng kể từ ngày có quyết định tiêu hủy tài sản, Chấp hành viên lập</w:t>
            </w:r>
            <w:r w:rsidRPr="00561D50">
              <w:rPr>
                <w:rFonts w:ascii="Times New Roman" w:hAnsi="Times New Roman" w:cs="Times New Roman"/>
                <w:i/>
                <w:color w:val="000000" w:themeColor="text1"/>
                <w:sz w:val="28"/>
                <w:szCs w:val="28"/>
                <w:lang w:val="vi-VN"/>
              </w:rPr>
              <w:t xml:space="preserve"> Quyết định thành lập Hội đồng tiêu hủy tài sản</w:t>
            </w:r>
            <w:r w:rsidRPr="00561D50">
              <w:rPr>
                <w:rFonts w:ascii="Times New Roman" w:eastAsia="Times New Roman" w:hAnsi="Times New Roman" w:cs="Times New Roman"/>
                <w:i/>
                <w:color w:val="000000" w:themeColor="text1"/>
                <w:sz w:val="28"/>
                <w:szCs w:val="28"/>
                <w:lang w:val="vi-VN"/>
              </w:rPr>
              <w:t xml:space="preserve"> </w:t>
            </w:r>
            <w:r w:rsidRPr="00561D50">
              <w:rPr>
                <w:rFonts w:ascii="Times New Roman" w:hAnsi="Times New Roman" w:cs="Times New Roman"/>
                <w:i/>
                <w:color w:val="000000" w:themeColor="text1"/>
                <w:sz w:val="28"/>
                <w:szCs w:val="28"/>
                <w:lang w:val="vi-VN"/>
              </w:rPr>
              <w:t xml:space="preserve">theo </w:t>
            </w:r>
            <w:r w:rsidRPr="00561D50">
              <w:rPr>
                <w:rFonts w:ascii="Times New Roman" w:hAnsi="Times New Roman" w:cs="Times New Roman"/>
                <w:i/>
                <w:iCs/>
                <w:color w:val="000000" w:themeColor="text1"/>
                <w:spacing w:val="-4"/>
                <w:sz w:val="28"/>
                <w:szCs w:val="28"/>
                <w:lang w:val="vi-VN"/>
              </w:rPr>
              <w:t>Mẫu số 10 Phụ lục Thông tư này trình Thủ trưởng cơ quan thi hành án dân sự ký duyệt, trừ trường hợp pháp luật quy định phải tiêu hủy ngay.</w:t>
            </w:r>
          </w:p>
          <w:p w14:paraId="739C5071" w14:textId="77777777" w:rsidR="00D83A1E" w:rsidRPr="00561D50" w:rsidRDefault="00D83A1E" w:rsidP="00561D50">
            <w:pPr>
              <w:spacing w:before="120" w:after="120"/>
              <w:ind w:left="1" w:firstLine="453"/>
              <w:jc w:val="both"/>
              <w:rPr>
                <w:rFonts w:ascii="Times New Roman" w:eastAsia="Times New Roman" w:hAnsi="Times New Roman" w:cs="Times New Roman"/>
                <w:i/>
                <w:iCs/>
                <w:sz w:val="28"/>
                <w:szCs w:val="28"/>
                <w:lang w:val="vi-VN"/>
              </w:rPr>
            </w:pPr>
            <w:r w:rsidRPr="00561D50">
              <w:rPr>
                <w:rFonts w:ascii="Times New Roman" w:eastAsia="Times New Roman" w:hAnsi="Times New Roman" w:cs="Times New Roman"/>
                <w:i/>
                <w:iCs/>
                <w:color w:val="000000" w:themeColor="text1"/>
                <w:sz w:val="28"/>
                <w:szCs w:val="28"/>
                <w:lang w:val="vi-VN"/>
              </w:rPr>
              <w:tab/>
              <w:t xml:space="preserve">3. </w:t>
            </w:r>
            <w:r w:rsidRPr="00561D50">
              <w:rPr>
                <w:rFonts w:ascii="Times New Roman" w:eastAsia="Times New Roman" w:hAnsi="Times New Roman" w:cs="Times New Roman"/>
                <w:sz w:val="28"/>
                <w:szCs w:val="28"/>
                <w:lang w:val="vi-VN"/>
              </w:rPr>
              <w:t>Hội đồng tiêu hủy vật chứng, tài sản theo khoản 1, khoản 2 Điều này thực hiện việc tiêu hủy vật chứng, tài sản trong thời hạn 20 ngày kể từ ngày được thành lập</w:t>
            </w:r>
            <w:r w:rsidRPr="00561D50">
              <w:rPr>
                <w:rFonts w:ascii="Times New Roman" w:eastAsia="Times New Roman" w:hAnsi="Times New Roman" w:cs="Times New Roman"/>
                <w:i/>
                <w:iCs/>
                <w:sz w:val="28"/>
                <w:szCs w:val="28"/>
                <w:lang w:val="vi-VN"/>
              </w:rPr>
              <w:t xml:space="preserve">. </w:t>
            </w:r>
          </w:p>
          <w:p w14:paraId="4EC6EE18" w14:textId="77777777" w:rsidR="00D83A1E" w:rsidRPr="00561D50" w:rsidRDefault="00D83A1E" w:rsidP="00561D50">
            <w:pPr>
              <w:spacing w:before="120" w:after="120" w:line="252" w:lineRule="auto"/>
              <w:ind w:left="1" w:firstLine="453"/>
              <w:jc w:val="both"/>
              <w:rPr>
                <w:rFonts w:ascii="Times New Roman" w:eastAsia="Times New Roman" w:hAnsi="Times New Roman" w:cs="Times New Roman"/>
                <w:i/>
                <w:sz w:val="28"/>
                <w:szCs w:val="28"/>
                <w:lang w:val="vi-VN"/>
              </w:rPr>
            </w:pPr>
            <w:r w:rsidRPr="00561D50">
              <w:rPr>
                <w:rFonts w:ascii="Times New Roman" w:hAnsi="Times New Roman" w:cs="Times New Roman"/>
                <w:i/>
                <w:iCs/>
                <w:color w:val="000000" w:themeColor="text1"/>
                <w:spacing w:val="-4"/>
                <w:sz w:val="28"/>
                <w:szCs w:val="28"/>
                <w:lang w:val="vi-VN"/>
              </w:rPr>
              <w:tab/>
              <w:t xml:space="preserve">4. Trường hợp tiêu hủy vật chứng, tài sản tạm giữ có số lượng lớn, có nguy cơ ảnh hưởng đến môi trường hoặc vật chứng là chất độc, hóa chất nguy hiểm, ma túy hoặc các loại vật chứng đặc thù khác thì Chấp hành viên phải xây dựng Kế </w:t>
            </w:r>
            <w:r w:rsidRPr="00561D50">
              <w:rPr>
                <w:rFonts w:ascii="Times New Roman" w:hAnsi="Times New Roman" w:cs="Times New Roman"/>
                <w:i/>
                <w:iCs/>
                <w:color w:val="000000" w:themeColor="text1"/>
                <w:spacing w:val="-4"/>
                <w:sz w:val="28"/>
                <w:szCs w:val="28"/>
                <w:lang w:val="vi-VN"/>
              </w:rPr>
              <w:lastRenderedPageBreak/>
              <w:t xml:space="preserve">hoạch tiêu hủy, mời cơ quan chuyên môn, tham gia hoặc tham khảo cơ quan chuyên môn hoặc thuê tổ chức doanh nghiệp cung cấp dịch vụ để báo cáo Hội đồng tiêu hủy vật chứng </w:t>
            </w:r>
            <w:r w:rsidRPr="00561D50">
              <w:rPr>
                <w:rFonts w:ascii="Times New Roman" w:eastAsia="Times New Roman" w:hAnsi="Times New Roman" w:cs="Times New Roman"/>
                <w:i/>
                <w:color w:val="000000" w:themeColor="text1"/>
                <w:sz w:val="28"/>
                <w:szCs w:val="28"/>
                <w:lang w:val="vi-VN"/>
              </w:rPr>
              <w:t xml:space="preserve">quyết định hình thức và địa điểm tiêu hủy vật chứng trước khi thực hiện thủ tục kiểm kê, tiếp nhận, xử lý theo quy định tại Điều 11 Thông tư này. Việc tham khảo ý kiến cơ quan chuyên môn và cơ quan có chức năng tiêu hủy không tính vào thời hạn thực hiện </w:t>
            </w:r>
            <w:r w:rsidRPr="00561D50">
              <w:rPr>
                <w:rFonts w:ascii="Times New Roman" w:eastAsia="Times New Roman" w:hAnsi="Times New Roman" w:cs="Times New Roman"/>
                <w:i/>
                <w:sz w:val="28"/>
                <w:szCs w:val="28"/>
                <w:lang w:val="vi-VN"/>
              </w:rPr>
              <w:t xml:space="preserve">việc tiêu hủy vật chứng, tài sản. </w:t>
            </w:r>
          </w:p>
          <w:p w14:paraId="40A8F00D" w14:textId="77777777" w:rsidR="00D83A1E" w:rsidRPr="00561D50" w:rsidRDefault="00D83A1E" w:rsidP="00561D50">
            <w:pPr>
              <w:spacing w:before="120" w:after="120" w:line="252" w:lineRule="auto"/>
              <w:ind w:left="1" w:firstLine="453"/>
              <w:jc w:val="both"/>
              <w:rPr>
                <w:rFonts w:ascii="Times New Roman" w:hAnsi="Times New Roman" w:cs="Times New Roman"/>
                <w:iCs/>
                <w:color w:val="000000" w:themeColor="text1"/>
                <w:spacing w:val="-4"/>
                <w:sz w:val="28"/>
                <w:szCs w:val="28"/>
                <w:lang w:val="vi-VN"/>
              </w:rPr>
            </w:pPr>
            <w:r w:rsidRPr="00561D50">
              <w:rPr>
                <w:rFonts w:ascii="Times New Roman" w:eastAsia="Times New Roman" w:hAnsi="Times New Roman" w:cs="Times New Roman"/>
                <w:i/>
                <w:sz w:val="28"/>
                <w:szCs w:val="28"/>
                <w:lang w:val="vi-VN"/>
              </w:rPr>
              <w:tab/>
            </w:r>
            <w:r w:rsidRPr="00561D50">
              <w:rPr>
                <w:rFonts w:ascii="Times New Roman" w:hAnsi="Times New Roman" w:cs="Times New Roman"/>
                <w:color w:val="000000" w:themeColor="text1"/>
                <w:sz w:val="28"/>
                <w:szCs w:val="28"/>
                <w:lang w:val="vi-VN"/>
              </w:rPr>
              <w:t>5. Việc tiêu hủy vật chứng, tài sản phải lập biên bản, ghi rõ hiện trạng của vật chứng, tài sản tiêu hủy, họ tên, chữ ký của các thành viên Hội đồng tiêu hủy và đại diện Viện kiểm sát nhân dân có thẩm quyền; biên bản phải gửi cho Viện kiểm sát nhân dân, Ủy ban nhân dân cấp xã nơi tổ chức tiêu hủy và lưu hồ sơ thi hành án.</w:t>
            </w:r>
          </w:p>
          <w:p w14:paraId="2C0DFAB1" w14:textId="77777777" w:rsidR="008D6927" w:rsidRPr="00561D50" w:rsidRDefault="008D6927" w:rsidP="00561D50">
            <w:pPr>
              <w:jc w:val="both"/>
              <w:rPr>
                <w:rFonts w:ascii="Times New Roman" w:eastAsia="Times New Roman" w:hAnsi="Times New Roman" w:cs="Times New Roman"/>
                <w:sz w:val="28"/>
                <w:szCs w:val="28"/>
              </w:rPr>
            </w:pPr>
          </w:p>
        </w:tc>
        <w:tc>
          <w:tcPr>
            <w:tcW w:w="3108" w:type="dxa"/>
          </w:tcPr>
          <w:p w14:paraId="2F571538"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Điều mới, theo Điều 41 NĐ</w:t>
            </w:r>
          </w:p>
        </w:tc>
      </w:tr>
      <w:tr w:rsidR="008D6927" w14:paraId="22D67C02" w14:textId="77777777" w:rsidTr="00561D50">
        <w:tc>
          <w:tcPr>
            <w:tcW w:w="5949" w:type="dxa"/>
          </w:tcPr>
          <w:p w14:paraId="37FFD558" w14:textId="77777777" w:rsidR="008D6927" w:rsidRPr="00561D50" w:rsidRDefault="007B6968">
            <w:pPr>
              <w:spacing w:before="120" w:after="120" w:line="288" w:lineRule="auto"/>
              <w:ind w:left="527"/>
              <w:jc w:val="both"/>
              <w:rPr>
                <w:rFonts w:ascii="Times New Roman" w:eastAsia="Times New Roman" w:hAnsi="Times New Roman" w:cs="Times New Roman"/>
                <w:sz w:val="28"/>
                <w:szCs w:val="28"/>
              </w:rPr>
            </w:pPr>
            <w:r w:rsidRPr="00561D50">
              <w:rPr>
                <w:rFonts w:ascii="Times New Roman" w:eastAsia="Times New Roman" w:hAnsi="Times New Roman" w:cs="Times New Roman"/>
                <w:b/>
                <w:bCs/>
                <w:sz w:val="28"/>
                <w:szCs w:val="28"/>
              </w:rPr>
              <w:lastRenderedPageBreak/>
              <w:t>Điều 43 Dự thảo Nghị định): Trả lại tiền, tài sản cho đương sự (Điều 49 Nghị định 62, Điều 4 TTLT11)</w:t>
            </w:r>
          </w:p>
          <w:p w14:paraId="6CA86808" w14:textId="77777777" w:rsidR="008D6927" w:rsidRPr="00561D50" w:rsidRDefault="007B6968">
            <w:pPr>
              <w:widowControl w:val="0"/>
              <w:spacing w:before="120" w:after="120" w:line="288" w:lineRule="auto"/>
              <w:ind w:left="1" w:firstLine="524"/>
              <w:jc w:val="both"/>
              <w:rPr>
                <w:rFonts w:ascii="Times New Roman" w:eastAsia="Times New Roman" w:hAnsi="Times New Roman" w:cs="Times New Roman"/>
                <w:i/>
                <w:iCs/>
                <w:sz w:val="28"/>
                <w:szCs w:val="28"/>
              </w:rPr>
            </w:pPr>
            <w:bookmarkStart w:id="31" w:name="_k8iqy2n9ha3e" w:colFirst="0" w:colLast="0"/>
            <w:bookmarkEnd w:id="31"/>
            <w:r w:rsidRPr="00561D50">
              <w:rPr>
                <w:rFonts w:ascii="Times New Roman" w:eastAsia="Times New Roman" w:hAnsi="Times New Roman" w:cs="Times New Roman"/>
                <w:i/>
                <w:iCs/>
                <w:sz w:val="28"/>
                <w:szCs w:val="28"/>
              </w:rPr>
              <w:t>1</w:t>
            </w:r>
            <w:r w:rsidRPr="00561D50">
              <w:rPr>
                <w:rFonts w:ascii="Times New Roman" w:eastAsia="Times New Roman" w:hAnsi="Times New Roman" w:cs="Times New Roman"/>
                <w:sz w:val="28"/>
                <w:szCs w:val="28"/>
              </w:rPr>
              <w:t xml:space="preserve">. </w:t>
            </w:r>
            <w:r w:rsidRPr="00561D50">
              <w:rPr>
                <w:rFonts w:ascii="Times New Roman" w:eastAsia="Times New Roman" w:hAnsi="Times New Roman" w:cs="Times New Roman"/>
                <w:i/>
                <w:iCs/>
                <w:sz w:val="28"/>
                <w:szCs w:val="28"/>
              </w:rPr>
              <w:t xml:space="preserve">Trường hợp trả lại vật, tài sản là vật chứng cho đương sự tại nơi đang bảo quản thì phải có sự tham gia của đại diện cơ quan thi hành án dân sự, thủ kho nơi đang bảo quản vật chứng và người được nhận vật, tài sản hoặc người được ủy quyền. Thủ tục giao, nhận vật chứng thực hiện theo quy định tại Điều 39 Nghị định này </w:t>
            </w:r>
            <w:r w:rsidRPr="00561D50">
              <w:rPr>
                <w:rFonts w:ascii="Times New Roman" w:eastAsia="Times New Roman" w:hAnsi="Times New Roman" w:cs="Times New Roman"/>
                <w:i/>
                <w:iCs/>
                <w:sz w:val="28"/>
                <w:szCs w:val="28"/>
                <w:vertAlign w:val="superscript"/>
              </w:rPr>
              <w:footnoteReference w:id="5"/>
            </w:r>
            <w:r w:rsidRPr="00561D50">
              <w:rPr>
                <w:rFonts w:ascii="Times New Roman" w:eastAsia="Times New Roman" w:hAnsi="Times New Roman" w:cs="Times New Roman"/>
                <w:i/>
                <w:iCs/>
                <w:sz w:val="28"/>
                <w:szCs w:val="28"/>
              </w:rPr>
              <w:t xml:space="preserve">. </w:t>
            </w:r>
          </w:p>
          <w:p w14:paraId="13ABFDA9" w14:textId="77777777" w:rsidR="008D6927" w:rsidRPr="00561D50" w:rsidRDefault="007B6968">
            <w:pPr>
              <w:shd w:val="clear" w:color="auto" w:fill="FFFFFF"/>
              <w:spacing w:before="120" w:after="120" w:line="288" w:lineRule="auto"/>
              <w:ind w:left="1" w:firstLine="524"/>
              <w:jc w:val="both"/>
              <w:rPr>
                <w:rFonts w:ascii="Times New Roman" w:eastAsia="Times New Roman" w:hAnsi="Times New Roman" w:cs="Times New Roman"/>
                <w:i/>
                <w:iCs/>
                <w:sz w:val="28"/>
                <w:szCs w:val="28"/>
              </w:rPr>
            </w:pPr>
            <w:r w:rsidRPr="00561D50">
              <w:rPr>
                <w:rFonts w:ascii="Times New Roman" w:eastAsia="Times New Roman" w:hAnsi="Times New Roman" w:cs="Times New Roman"/>
                <w:i/>
                <w:iCs/>
                <w:sz w:val="28"/>
                <w:szCs w:val="28"/>
              </w:rPr>
              <w:t>2. Trường hợp đương sự không đến nhận tiền hoặc không cung cấp số tài khoản nhận tiền theo quy định tại khoản 1 Điều 59 của Luật Thi hành án dân sự thì Chấp hành viên lập bảng kê chi tiết và gửi vào tài khoản tạm gửi tại Kho bạc Nhà nước đối với số tiền có giá trị dưới 5.000.000 đồng hoặc gửi theo hình thức tiết kiệm không kỳ hạn tại tổ chức tín dụng đối với số tiền từ 5.000.000 đồng trở lên.</w:t>
            </w:r>
          </w:p>
          <w:p w14:paraId="482EEE85" w14:textId="77777777" w:rsidR="008D6927" w:rsidRPr="00561D50" w:rsidRDefault="007B6968">
            <w:pPr>
              <w:spacing w:before="120" w:after="120" w:line="288" w:lineRule="auto"/>
              <w:ind w:left="1" w:firstLine="524"/>
              <w:jc w:val="both"/>
              <w:rPr>
                <w:rFonts w:ascii="Times New Roman" w:eastAsia="Times New Roman" w:hAnsi="Times New Roman" w:cs="Times New Roman"/>
                <w:sz w:val="28"/>
                <w:szCs w:val="28"/>
              </w:rPr>
            </w:pPr>
            <w:bookmarkStart w:id="32" w:name="_kci3urqkxlin" w:colFirst="0" w:colLast="0"/>
            <w:bookmarkEnd w:id="32"/>
            <w:r w:rsidRPr="00561D50">
              <w:rPr>
                <w:rFonts w:ascii="Times New Roman" w:eastAsia="Times New Roman" w:hAnsi="Times New Roman" w:cs="Times New Roman"/>
                <w:sz w:val="28"/>
                <w:szCs w:val="28"/>
              </w:rPr>
              <w:t xml:space="preserve">3. Đối với tiền, tài sản mà bản án, quyết định của Tòa án tuyên tạm giữ để bảo đảm thi hành án nhưng hết thời hiệu yêu cầu thi hành án mà người được thi hành án không yêu cầu thi hành án và người phải thi hành án đã thi hành xong khoản thu </w:t>
            </w:r>
            <w:r w:rsidRPr="00561D50">
              <w:rPr>
                <w:rFonts w:ascii="Times New Roman" w:eastAsia="Times New Roman" w:hAnsi="Times New Roman" w:cs="Times New Roman"/>
                <w:sz w:val="28"/>
                <w:szCs w:val="28"/>
              </w:rPr>
              <w:lastRenderedPageBreak/>
              <w:t>cho ngân sách nhà nước thì tiền, tài sản đó được trả lại cho người phải thi hành án. Thủ tục trả lại tiền, tài sản trong trường hợp này được thực hiện theo quy định tại Điều 59 của Luật Thi hành án dân sự và quy định pháp luật khác có liên quan.</w:t>
            </w:r>
          </w:p>
          <w:p w14:paraId="4B815203" w14:textId="77777777" w:rsidR="008D6927" w:rsidRPr="00561D50" w:rsidRDefault="007B6968">
            <w:pPr>
              <w:spacing w:before="120" w:after="120" w:line="288" w:lineRule="auto"/>
              <w:ind w:left="1" w:firstLine="524"/>
              <w:jc w:val="both"/>
              <w:rPr>
                <w:rFonts w:ascii="Times New Roman" w:eastAsia="Times New Roman" w:hAnsi="Times New Roman" w:cs="Times New Roman"/>
                <w:i/>
                <w:iCs/>
                <w:sz w:val="28"/>
                <w:szCs w:val="28"/>
              </w:rPr>
            </w:pPr>
            <w:bookmarkStart w:id="33" w:name="_5fz9s2cphpuz" w:colFirst="0" w:colLast="0"/>
            <w:bookmarkEnd w:id="33"/>
            <w:r w:rsidRPr="00561D50">
              <w:rPr>
                <w:rFonts w:ascii="Times New Roman" w:eastAsia="Times New Roman" w:hAnsi="Times New Roman" w:cs="Times New Roman"/>
                <w:i/>
                <w:iCs/>
                <w:sz w:val="28"/>
                <w:szCs w:val="28"/>
              </w:rPr>
              <w:t>4. Sau khi đã chuyển nộp số tiền vào ngân sách nhà nước theo quy định tại khoản 1 Điều 59 của Luật Thi hành án dân sự mà đương sự chứng minh được do tình trạng khẩn cấp, trở ngại khách quan hoặc sự kiện bất khả kháng dẫn đến không thể nhận tiền, tài sản thì cơ quan thi hành án dân sự thực hiện thủ tục thoái thu để trả lại cho đương sự.</w:t>
            </w:r>
          </w:p>
          <w:p w14:paraId="3B3413EF" w14:textId="77777777" w:rsidR="008D6927" w:rsidRPr="00561D50" w:rsidRDefault="007B6968">
            <w:pPr>
              <w:pBdr>
                <w:top w:val="nil"/>
                <w:left w:val="nil"/>
                <w:bottom w:val="nil"/>
                <w:right w:val="nil"/>
                <w:between w:val="nil"/>
              </w:pBdr>
              <w:spacing w:line="312" w:lineRule="auto"/>
              <w:jc w:val="both"/>
              <w:rPr>
                <w:rFonts w:ascii="Times New Roman" w:eastAsia="Times New Roman" w:hAnsi="Times New Roman" w:cs="Times New Roman"/>
                <w:b/>
                <w:bCs/>
                <w:color w:val="222222"/>
                <w:sz w:val="28"/>
                <w:szCs w:val="28"/>
              </w:rPr>
            </w:pPr>
            <w:r w:rsidRPr="00561D50">
              <w:rPr>
                <w:rFonts w:ascii="Times New Roman" w:eastAsia="Times New Roman" w:hAnsi="Times New Roman" w:cs="Times New Roman"/>
                <w:i/>
                <w:iCs/>
                <w:color w:val="000000"/>
                <w:sz w:val="28"/>
                <w:szCs w:val="28"/>
              </w:rPr>
              <w:t>5. Quyết định tiêu hủy tài sản quy định tại khoản 2 Điều 59 của Luật Thi hành án dân sự phải được thông báo cho người có tài sản. Trước khi thực hiện việc tiêu hủy theo quy định tại Điều 58 của Luật Thi hành án dân sự mà người có tài sản đến nhận tài sản thì Chấp hành viên trả lại tài sản cho họ. Người có tài sản phải chịu các chi phí bảo quản, xử lý tài sản (nếu có).</w:t>
            </w:r>
          </w:p>
        </w:tc>
        <w:tc>
          <w:tcPr>
            <w:tcW w:w="6946" w:type="dxa"/>
          </w:tcPr>
          <w:p w14:paraId="57ED7F4E" w14:textId="77777777" w:rsidR="008D6927" w:rsidRPr="00561D50" w:rsidRDefault="00D83A1E" w:rsidP="00D83A1E">
            <w:pPr>
              <w:tabs>
                <w:tab w:val="left" w:pos="1350"/>
              </w:tabs>
              <w:spacing w:before="120" w:after="120" w:line="276" w:lineRule="auto"/>
              <w:ind w:firstLine="720"/>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Điều 17.  Trả lại tài sản cho đương sự</w:t>
            </w:r>
          </w:p>
          <w:p w14:paraId="4D39B81D" w14:textId="77777777" w:rsidR="00D83A1E" w:rsidRPr="00561D50" w:rsidRDefault="00D83A1E" w:rsidP="00D83A1E">
            <w:pPr>
              <w:spacing w:before="120" w:after="120" w:line="252" w:lineRule="auto"/>
              <w:ind w:left="1" w:firstLineChars="256" w:firstLine="712"/>
              <w:jc w:val="both"/>
              <w:rPr>
                <w:rFonts w:ascii="Times New Roman" w:eastAsia="Times New Roman" w:hAnsi="Times New Roman" w:cs="Times New Roman"/>
                <w:i/>
                <w:color w:val="000000" w:themeColor="text1"/>
                <w:sz w:val="28"/>
                <w:szCs w:val="28"/>
                <w:lang w:val="vi-VN"/>
              </w:rPr>
            </w:pPr>
            <w:r w:rsidRPr="00561D50">
              <w:rPr>
                <w:rFonts w:ascii="Times New Roman" w:eastAsia="Times New Roman" w:hAnsi="Times New Roman" w:cs="Times New Roman"/>
                <w:i/>
                <w:color w:val="000000" w:themeColor="text1"/>
                <w:spacing w:val="-2"/>
                <w:sz w:val="28"/>
                <w:szCs w:val="28"/>
                <w:lang w:val="vi-VN"/>
              </w:rPr>
              <w:t xml:space="preserve">1. Chấp hành viên thông báo cho đương sự đến nhận tài sản </w:t>
            </w:r>
            <w:r w:rsidRPr="00561D50">
              <w:rPr>
                <w:rFonts w:ascii="Times New Roman" w:eastAsia="Times New Roman" w:hAnsi="Times New Roman" w:cs="Times New Roman"/>
                <w:i/>
                <w:iCs/>
                <w:color w:val="000000" w:themeColor="text1"/>
                <w:spacing w:val="-2"/>
                <w:sz w:val="28"/>
                <w:szCs w:val="28"/>
                <w:lang w:val="vi-VN"/>
              </w:rPr>
              <w:t>theo quy định tại Điều 59 Luật Thi hành án dân sự, Điều 43 Nghị định số …/2026/NĐ-CP ngày … tháng… năm 2026 của Chính phủ theo Mẫu số 11 Phụ lục Thông tư này.</w:t>
            </w:r>
            <w:r w:rsidRPr="00561D50">
              <w:rPr>
                <w:rFonts w:ascii="Times New Roman" w:eastAsia="Times New Roman" w:hAnsi="Times New Roman" w:cs="Times New Roman"/>
                <w:i/>
                <w:color w:val="000000" w:themeColor="text1"/>
                <w:sz w:val="28"/>
                <w:szCs w:val="28"/>
                <w:lang w:val="vi-VN"/>
              </w:rPr>
              <w:t xml:space="preserve"> </w:t>
            </w:r>
          </w:p>
          <w:p w14:paraId="3A591623" w14:textId="77777777" w:rsidR="00D83A1E" w:rsidRPr="00561D50" w:rsidRDefault="00D83A1E" w:rsidP="00D83A1E">
            <w:pPr>
              <w:spacing w:before="120" w:after="120" w:line="252" w:lineRule="auto"/>
              <w:ind w:left="1" w:firstLineChars="256" w:firstLine="717"/>
              <w:jc w:val="both"/>
              <w:rPr>
                <w:rFonts w:ascii="Times New Roman" w:hAnsi="Times New Roman" w:cs="Times New Roman"/>
                <w:i/>
                <w:iCs/>
                <w:color w:val="000000" w:themeColor="text1"/>
                <w:spacing w:val="-6"/>
                <w:sz w:val="28"/>
                <w:szCs w:val="28"/>
                <w:lang w:val="vi-VN"/>
              </w:rPr>
            </w:pPr>
            <w:r w:rsidRPr="00561D50">
              <w:rPr>
                <w:rFonts w:ascii="Times New Roman" w:eastAsia="Times New Roman" w:hAnsi="Times New Roman" w:cs="Times New Roman"/>
                <w:i/>
                <w:color w:val="000000" w:themeColor="text1"/>
                <w:sz w:val="28"/>
                <w:szCs w:val="28"/>
                <w:lang w:val="vi-VN"/>
              </w:rPr>
              <w:tab/>
            </w:r>
            <w:r w:rsidRPr="00561D50">
              <w:rPr>
                <w:rFonts w:ascii="Times New Roman" w:eastAsia="Times New Roman" w:hAnsi="Times New Roman" w:cs="Times New Roman"/>
                <w:i/>
                <w:color w:val="000000" w:themeColor="text1"/>
                <w:spacing w:val="-6"/>
                <w:sz w:val="28"/>
                <w:szCs w:val="28"/>
                <w:lang w:val="vi-VN"/>
              </w:rPr>
              <w:t xml:space="preserve">2. Việc giao, nhận tài sản tạm giữ để trả cho đương sự được thực hiện tại nơi đang bảo quản, lưu giữ vật chứng, tài sản tạm giữ; </w:t>
            </w:r>
            <w:r w:rsidRPr="00561D50">
              <w:rPr>
                <w:rFonts w:ascii="Times New Roman" w:eastAsia="Times New Roman" w:hAnsi="Times New Roman" w:cs="Times New Roman"/>
                <w:i/>
                <w:iCs/>
                <w:color w:val="000000" w:themeColor="text1"/>
                <w:spacing w:val="-6"/>
                <w:sz w:val="28"/>
                <w:szCs w:val="28"/>
                <w:lang w:val="vi-VN"/>
              </w:rPr>
              <w:t>có sự tham gia của đại diện cơ quan thi hành án dân sự, Thủ kho nơi đang bảo quản, giữ vật chứng và đương sự hoặc người được đương sự ủy quyền đến nhận tài sản. Việc giao, nhận tài sản phải được lập thành biên bản theo Mẫu số 12 Phụ lục Thông tư này, trong đó ghi nhận rõ tình trạng tài sản, ý kiến của đương sự hoặc người được ủy quyền nhận tài sản về việc đã nhận đúng, đủ tài sản theo bản án, quyết định hoặc ý kiến khác (nếu có).</w:t>
            </w:r>
          </w:p>
          <w:p w14:paraId="06B3223F" w14:textId="77777777" w:rsidR="00D83A1E" w:rsidRPr="00561D50" w:rsidRDefault="00D83A1E" w:rsidP="00D83A1E">
            <w:pPr>
              <w:spacing w:before="120" w:after="120" w:line="252" w:lineRule="auto"/>
              <w:ind w:left="1" w:firstLineChars="256" w:firstLine="717"/>
              <w:jc w:val="both"/>
              <w:rPr>
                <w:rFonts w:ascii="Times New Roman" w:hAnsi="Times New Roman" w:cs="Times New Roman"/>
                <w:i/>
                <w:color w:val="000000" w:themeColor="text1"/>
                <w:sz w:val="28"/>
                <w:szCs w:val="28"/>
                <w:lang w:val="vi-VN"/>
              </w:rPr>
            </w:pPr>
            <w:r w:rsidRPr="00561D50">
              <w:rPr>
                <w:rFonts w:ascii="Times New Roman" w:hAnsi="Times New Roman" w:cs="Times New Roman"/>
                <w:bCs/>
                <w:i/>
                <w:color w:val="000000" w:themeColor="text1"/>
                <w:sz w:val="28"/>
                <w:szCs w:val="28"/>
                <w:lang w:val="vi-VN"/>
              </w:rPr>
              <w:tab/>
              <w:t>Khi đến nhận tài sản, đương sự hoặc người được đương sự ủy quyền phải xuất trình được giấy tờ chứng minh nhân thân, giấy ủy quyền hợp pháp về việc nhận tài sản.</w:t>
            </w:r>
            <w:r w:rsidRPr="00561D50">
              <w:rPr>
                <w:rFonts w:ascii="Times New Roman" w:hAnsi="Times New Roman" w:cs="Times New Roman"/>
                <w:b/>
                <w:i/>
                <w:color w:val="000000" w:themeColor="text1"/>
                <w:sz w:val="28"/>
                <w:szCs w:val="28"/>
                <w:lang w:val="vi-VN"/>
              </w:rPr>
              <w:t xml:space="preserve"> </w:t>
            </w:r>
          </w:p>
          <w:p w14:paraId="21358316" w14:textId="77777777" w:rsidR="008D6927" w:rsidRPr="00561D50" w:rsidRDefault="008D6927">
            <w:pPr>
              <w:tabs>
                <w:tab w:val="left" w:pos="1350"/>
              </w:tabs>
              <w:spacing w:before="120"/>
              <w:ind w:left="1" w:firstLine="717"/>
              <w:jc w:val="both"/>
              <w:rPr>
                <w:rFonts w:ascii="Times New Roman" w:eastAsia="Times New Roman" w:hAnsi="Times New Roman" w:cs="Times New Roman"/>
                <w:i/>
                <w:iCs/>
                <w:sz w:val="28"/>
                <w:szCs w:val="28"/>
              </w:rPr>
            </w:pPr>
          </w:p>
        </w:tc>
        <w:tc>
          <w:tcPr>
            <w:tcW w:w="3108" w:type="dxa"/>
          </w:tcPr>
          <w:p w14:paraId="1CF29F50"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t>Điều mới, Điều 42NĐ</w:t>
            </w:r>
          </w:p>
        </w:tc>
      </w:tr>
      <w:tr w:rsidR="008D6927" w14:paraId="21ADCC31" w14:textId="77777777" w:rsidTr="00561D50">
        <w:tc>
          <w:tcPr>
            <w:tcW w:w="5949" w:type="dxa"/>
          </w:tcPr>
          <w:p w14:paraId="19601832" w14:textId="77777777" w:rsidR="008D6927" w:rsidRPr="00561D50" w:rsidRDefault="008D6927">
            <w:pPr>
              <w:pBdr>
                <w:top w:val="nil"/>
                <w:left w:val="nil"/>
                <w:bottom w:val="nil"/>
                <w:right w:val="nil"/>
                <w:between w:val="nil"/>
              </w:pBdr>
              <w:spacing w:line="312" w:lineRule="auto"/>
              <w:jc w:val="both"/>
              <w:rPr>
                <w:rFonts w:ascii="Times New Roman" w:eastAsia="Times New Roman" w:hAnsi="Times New Roman" w:cs="Times New Roman"/>
                <w:b/>
                <w:bCs/>
                <w:color w:val="222222"/>
                <w:sz w:val="28"/>
                <w:szCs w:val="28"/>
              </w:rPr>
            </w:pPr>
          </w:p>
        </w:tc>
        <w:tc>
          <w:tcPr>
            <w:tcW w:w="6946" w:type="dxa"/>
          </w:tcPr>
          <w:p w14:paraId="168CE3E0" w14:textId="77777777" w:rsidR="008D6927" w:rsidRPr="00561D50" w:rsidRDefault="007B6968">
            <w:pPr>
              <w:pBdr>
                <w:top w:val="nil"/>
                <w:left w:val="nil"/>
                <w:bottom w:val="nil"/>
                <w:right w:val="nil"/>
                <w:between w:val="nil"/>
              </w:pBdr>
              <w:spacing w:before="120"/>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CHƯƠNG IV</w:t>
            </w:r>
          </w:p>
          <w:p w14:paraId="360EB436" w14:textId="77777777" w:rsidR="008D6927" w:rsidRPr="00561D50" w:rsidRDefault="007B6968">
            <w:pPr>
              <w:pBdr>
                <w:top w:val="nil"/>
                <w:left w:val="nil"/>
                <w:bottom w:val="nil"/>
                <w:right w:val="nil"/>
                <w:between w:val="nil"/>
              </w:pBdr>
              <w:spacing w:before="120"/>
              <w:ind w:left="58"/>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TRÌNH TỰ, THỦ TỤC GIAO NHẬN, BẢO QUẢN, XỬ LÝ TÀI SẢN KÊ BIÊN, TẠM GIỮ TRONG QUÁ TRÌNH TỔ CHỨC THI HÀNH ÁN</w:t>
            </w:r>
          </w:p>
        </w:tc>
        <w:tc>
          <w:tcPr>
            <w:tcW w:w="3108" w:type="dxa"/>
          </w:tcPr>
          <w:p w14:paraId="6D24390E" w14:textId="77777777" w:rsidR="008D6927" w:rsidRPr="00561D50" w:rsidRDefault="008D6927">
            <w:pPr>
              <w:jc w:val="both"/>
              <w:rPr>
                <w:rFonts w:ascii="Times New Roman" w:eastAsia="Times New Roman" w:hAnsi="Times New Roman" w:cs="Times New Roman"/>
                <w:b/>
                <w:bCs/>
                <w:sz w:val="28"/>
                <w:szCs w:val="28"/>
              </w:rPr>
            </w:pPr>
          </w:p>
        </w:tc>
      </w:tr>
      <w:tr w:rsidR="008D6927" w14:paraId="23FB8C0E" w14:textId="77777777" w:rsidTr="00561D50">
        <w:tc>
          <w:tcPr>
            <w:tcW w:w="5949" w:type="dxa"/>
          </w:tcPr>
          <w:p w14:paraId="237F4241" w14:textId="77777777" w:rsidR="008D6927" w:rsidRPr="00561D50" w:rsidRDefault="008D6927">
            <w:pPr>
              <w:pBdr>
                <w:top w:val="nil"/>
                <w:left w:val="nil"/>
                <w:bottom w:val="nil"/>
                <w:right w:val="nil"/>
                <w:between w:val="nil"/>
              </w:pBdr>
              <w:spacing w:line="312" w:lineRule="auto"/>
              <w:jc w:val="both"/>
              <w:rPr>
                <w:rFonts w:ascii="Times New Roman" w:eastAsia="Times New Roman" w:hAnsi="Times New Roman" w:cs="Times New Roman"/>
                <w:b/>
                <w:bCs/>
                <w:color w:val="222222"/>
                <w:sz w:val="28"/>
                <w:szCs w:val="28"/>
              </w:rPr>
            </w:pPr>
          </w:p>
        </w:tc>
        <w:tc>
          <w:tcPr>
            <w:tcW w:w="6946" w:type="dxa"/>
          </w:tcPr>
          <w:p w14:paraId="641D71E8" w14:textId="77777777" w:rsidR="008D6927" w:rsidRPr="00561D50" w:rsidRDefault="007B6968">
            <w:pPr>
              <w:pBdr>
                <w:top w:val="nil"/>
                <w:left w:val="nil"/>
                <w:bottom w:val="nil"/>
                <w:right w:val="nil"/>
                <w:between w:val="nil"/>
              </w:pBdr>
              <w:spacing w:before="120"/>
              <w:ind w:left="58"/>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Mục 1</w:t>
            </w:r>
          </w:p>
          <w:p w14:paraId="58A7B742" w14:textId="77777777" w:rsidR="008D6927" w:rsidRPr="00561D50" w:rsidRDefault="007B6968">
            <w:pPr>
              <w:pBdr>
                <w:top w:val="nil"/>
                <w:left w:val="nil"/>
                <w:bottom w:val="nil"/>
                <w:right w:val="nil"/>
                <w:between w:val="nil"/>
              </w:pBdr>
              <w:spacing w:before="120"/>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GIAO NHẬN TÀI SẢN KÊ BIÊN, TẠM GIỮ</w:t>
            </w:r>
          </w:p>
          <w:p w14:paraId="352E40FC" w14:textId="77777777" w:rsidR="008D6927" w:rsidRPr="00561D50" w:rsidRDefault="008D6927">
            <w:pPr>
              <w:pBdr>
                <w:top w:val="nil"/>
                <w:left w:val="nil"/>
                <w:bottom w:val="nil"/>
                <w:right w:val="nil"/>
                <w:between w:val="nil"/>
              </w:pBdr>
              <w:spacing w:before="120"/>
              <w:ind w:firstLine="720"/>
              <w:jc w:val="both"/>
              <w:rPr>
                <w:rFonts w:ascii="Times New Roman" w:eastAsia="Times New Roman" w:hAnsi="Times New Roman" w:cs="Times New Roman"/>
                <w:b/>
                <w:bCs/>
                <w:color w:val="000000"/>
                <w:sz w:val="28"/>
                <w:szCs w:val="28"/>
              </w:rPr>
            </w:pPr>
          </w:p>
        </w:tc>
        <w:tc>
          <w:tcPr>
            <w:tcW w:w="3108" w:type="dxa"/>
          </w:tcPr>
          <w:p w14:paraId="4A7FCD80" w14:textId="77777777" w:rsidR="008D6927" w:rsidRPr="00561D50" w:rsidRDefault="008D6927">
            <w:pPr>
              <w:jc w:val="both"/>
              <w:rPr>
                <w:rFonts w:ascii="Times New Roman" w:eastAsia="Times New Roman" w:hAnsi="Times New Roman" w:cs="Times New Roman"/>
                <w:b/>
                <w:bCs/>
                <w:sz w:val="28"/>
                <w:szCs w:val="28"/>
              </w:rPr>
            </w:pPr>
          </w:p>
        </w:tc>
      </w:tr>
      <w:tr w:rsidR="008D6927" w14:paraId="1D95BEF9" w14:textId="77777777" w:rsidTr="00561D50">
        <w:tc>
          <w:tcPr>
            <w:tcW w:w="5949" w:type="dxa"/>
          </w:tcPr>
          <w:p w14:paraId="0438C5CA" w14:textId="77777777" w:rsidR="008D6927" w:rsidRPr="00561D50" w:rsidRDefault="007B6968">
            <w:pPr>
              <w:spacing w:before="240" w:after="240" w:line="312" w:lineRule="auto"/>
              <w:jc w:val="both"/>
              <w:rPr>
                <w:rFonts w:ascii="Times New Roman" w:eastAsia="Times New Roman" w:hAnsi="Times New Roman" w:cs="Times New Roman"/>
                <w:b/>
                <w:bCs/>
                <w:color w:val="222222"/>
                <w:sz w:val="28"/>
                <w:szCs w:val="28"/>
              </w:rPr>
            </w:pPr>
            <w:r w:rsidRPr="00561D50">
              <w:rPr>
                <w:rFonts w:ascii="Times New Roman" w:eastAsia="Times New Roman" w:hAnsi="Times New Roman" w:cs="Times New Roman"/>
                <w:b/>
                <w:bCs/>
                <w:color w:val="222222"/>
                <w:sz w:val="28"/>
                <w:szCs w:val="28"/>
              </w:rPr>
              <w:t>Điều 12 TT01:</w:t>
            </w:r>
          </w:p>
          <w:p w14:paraId="11087B8D" w14:textId="77777777" w:rsidR="008D6927" w:rsidRPr="00561D50" w:rsidRDefault="007B6968">
            <w:pPr>
              <w:shd w:val="clear" w:color="auto" w:fill="FFFFFF"/>
              <w:spacing w:before="120" w:after="120" w:line="255"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Bảo quản, kiểm kê vật chứng, tài sản tạm giữ; trích xuất vật chứng</w:t>
            </w:r>
          </w:p>
          <w:p w14:paraId="0D78874C" w14:textId="77777777" w:rsidR="008D6927" w:rsidRPr="00561D50" w:rsidRDefault="007B6968">
            <w:pPr>
              <w:shd w:val="clear" w:color="auto" w:fill="FFFFFF"/>
              <w:spacing w:before="120" w:after="120" w:line="255"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1. Việc bảo quản, kiểm kê vật chứng, tài sản tạm giữ; trích xuất vật chứng thực hiện theo quy định tại Điều 12 Thông tư số 01/2016/TT-BTP. Vật chứng, tài sản tạm giữ là loại mau hỏng hoặc có thể bị trích xuất hoặc thuộc vụ việc đã có bản án, quyết định của Tòa án phải được bảo quản, sắp xếp ở vị trí thuận lợi, dễ dàng cho việc xử lý.</w:t>
            </w:r>
          </w:p>
          <w:p w14:paraId="63EB357D" w14:textId="77777777" w:rsidR="008D6927" w:rsidRPr="00561D50" w:rsidRDefault="007B6968">
            <w:pPr>
              <w:shd w:val="clear" w:color="auto" w:fill="FFFFFF"/>
              <w:spacing w:before="120" w:after="120" w:line="255" w:lineRule="auto"/>
              <w:jc w:val="both"/>
              <w:rPr>
                <w:rFonts w:ascii="Times New Roman" w:eastAsia="Times New Roman" w:hAnsi="Times New Roman" w:cs="Times New Roman"/>
                <w:color w:val="222222"/>
                <w:sz w:val="28"/>
                <w:szCs w:val="28"/>
              </w:rPr>
            </w:pPr>
            <w:r w:rsidRPr="00561D50">
              <w:rPr>
                <w:rFonts w:ascii="Times New Roman" w:eastAsia="Times New Roman" w:hAnsi="Times New Roman" w:cs="Times New Roman"/>
                <w:color w:val="222222"/>
                <w:sz w:val="28"/>
                <w:szCs w:val="28"/>
              </w:rPr>
              <w:t>2. Đối với vật chứng, tài sản tạm giữ giao cho chủ sở hữu, người quản lý hợp pháp hoặc người thân thích của họ hoặc chính quyền địa phương, tổ chức, cá nhân khác, nơi có vật chứng, tài sản tạm giữ bảo quản theo quy định, định kỳ hàng tháng, cơ quan thi hành án dân sự có trách nhiệm kiểm tra việc bảo quản vật chứng, tài sản tạm giữ. Việc kiểm tra vật chứng, tài sản phải được lập biên bản, ghi rõ giờ, ngày, tháng năm kiểm tra; tên, số lượng và tình trạng của từng loại vật chứng, tài sản, có chữ ký của kế toán, thủ kho và Thủ trưởng cơ quan thi hành án dân sự và người được giao bảo quản.</w:t>
            </w:r>
          </w:p>
          <w:p w14:paraId="516FF62B" w14:textId="77777777" w:rsidR="008D6927" w:rsidRPr="00561D50" w:rsidRDefault="007B6968">
            <w:pPr>
              <w:shd w:val="clear" w:color="auto" w:fill="FFFFFF"/>
              <w:spacing w:before="120" w:after="120" w:line="255" w:lineRule="auto"/>
              <w:jc w:val="both"/>
              <w:rPr>
                <w:rFonts w:ascii="Times New Roman" w:eastAsia="Times New Roman" w:hAnsi="Times New Roman" w:cs="Times New Roman"/>
                <w:b/>
                <w:bCs/>
                <w:color w:val="222222"/>
                <w:sz w:val="28"/>
                <w:szCs w:val="28"/>
              </w:rPr>
            </w:pPr>
            <w:r w:rsidRPr="00561D50">
              <w:rPr>
                <w:rFonts w:ascii="Times New Roman" w:eastAsia="Times New Roman" w:hAnsi="Times New Roman" w:cs="Times New Roman"/>
                <w:color w:val="222222"/>
                <w:sz w:val="28"/>
                <w:szCs w:val="28"/>
              </w:rPr>
              <w:lastRenderedPageBreak/>
              <w:t>Trường hợp xét thấy việc bảo quản vật chứng, tài sản tạm giữ không đảm bảo an toàn thì phải yêu cầu tổ chức hoặc cá nhân được giao (hoặc thuê) bảo quản có biện pháp khắc phục, bảo đảm an toàn hoặc xem xét, giao (hoặc thuê) tổ chức, cá nhân khác bảo quản.</w:t>
            </w:r>
          </w:p>
        </w:tc>
        <w:tc>
          <w:tcPr>
            <w:tcW w:w="6946" w:type="dxa"/>
          </w:tcPr>
          <w:p w14:paraId="4F43AFD4" w14:textId="77777777" w:rsidR="008D6927" w:rsidRPr="00561D50" w:rsidRDefault="007B6968">
            <w:pPr>
              <w:spacing w:before="120"/>
              <w:ind w:firstLine="720"/>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color w:val="000000"/>
                <w:sz w:val="28"/>
                <w:szCs w:val="28"/>
              </w:rPr>
              <w:lastRenderedPageBreak/>
              <w:t>Điều 1</w:t>
            </w:r>
            <w:r w:rsidRPr="00561D50">
              <w:rPr>
                <w:rFonts w:ascii="Times New Roman" w:eastAsia="Times New Roman" w:hAnsi="Times New Roman" w:cs="Times New Roman"/>
                <w:b/>
                <w:bCs/>
                <w:sz w:val="28"/>
                <w:szCs w:val="28"/>
              </w:rPr>
              <w:t>8</w:t>
            </w:r>
            <w:r w:rsidRPr="00561D50">
              <w:rPr>
                <w:rFonts w:ascii="Times New Roman" w:eastAsia="Times New Roman" w:hAnsi="Times New Roman" w:cs="Times New Roman"/>
                <w:b/>
                <w:bCs/>
                <w:color w:val="000000"/>
                <w:sz w:val="28"/>
                <w:szCs w:val="28"/>
              </w:rPr>
              <w:t xml:space="preserve">. </w:t>
            </w:r>
            <w:r w:rsidR="00D83A1E" w:rsidRPr="00561D50">
              <w:rPr>
                <w:rFonts w:ascii="Times New Roman" w:hAnsi="Times New Roman" w:cs="Times New Roman"/>
                <w:b/>
                <w:color w:val="000000" w:themeColor="text1"/>
                <w:sz w:val="28"/>
                <w:szCs w:val="28"/>
              </w:rPr>
              <w:t xml:space="preserve"> Thủ tục nhập kho đối với tài sản do Chấp hành viên kê biên, tạm giữ để thi hành án</w:t>
            </w:r>
          </w:p>
          <w:p w14:paraId="72BD3A8B" w14:textId="77777777" w:rsidR="00D83A1E" w:rsidRPr="00561D50" w:rsidRDefault="00D83A1E" w:rsidP="00D83A1E">
            <w:pPr>
              <w:spacing w:before="120" w:after="120" w:line="252" w:lineRule="auto"/>
              <w:ind w:firstLine="720"/>
              <w:jc w:val="both"/>
              <w:rPr>
                <w:rFonts w:ascii="Times New Roman" w:hAnsi="Times New Roman" w:cs="Times New Roman"/>
                <w:bCs/>
                <w:color w:val="000000" w:themeColor="text1"/>
                <w:spacing w:val="-4"/>
                <w:sz w:val="28"/>
                <w:szCs w:val="28"/>
                <w:lang w:val="vi-VN"/>
              </w:rPr>
            </w:pPr>
            <w:r w:rsidRPr="00561D50">
              <w:rPr>
                <w:rFonts w:ascii="Times New Roman" w:hAnsi="Times New Roman" w:cs="Times New Roman"/>
                <w:bCs/>
                <w:color w:val="000000" w:themeColor="text1"/>
                <w:spacing w:val="-4"/>
                <w:sz w:val="28"/>
                <w:szCs w:val="28"/>
                <w:lang w:val="vi-VN"/>
              </w:rPr>
              <w:t>1. Ngay sau thời điểm vận chuyển tài sản về kho bảo quản tài sản thi hành án, Chấp hành viên có trách nhiệm tiến hành thủ tục nhập kho, trừ trường hợp quy định tại khoản 4 Điều này.</w:t>
            </w:r>
          </w:p>
          <w:p w14:paraId="607BE13A" w14:textId="77777777" w:rsidR="00D83A1E" w:rsidRPr="00561D50" w:rsidRDefault="00D83A1E" w:rsidP="00D83A1E">
            <w:pPr>
              <w:spacing w:before="120" w:after="120" w:line="252" w:lineRule="auto"/>
              <w:ind w:firstLine="720"/>
              <w:jc w:val="both"/>
              <w:rPr>
                <w:rFonts w:ascii="Times New Roman" w:hAnsi="Times New Roman" w:cs="Times New Roman"/>
                <w:bCs/>
                <w:color w:val="000000" w:themeColor="text1"/>
                <w:sz w:val="28"/>
                <w:szCs w:val="28"/>
                <w:lang w:val="vi-VN"/>
              </w:rPr>
            </w:pPr>
            <w:r w:rsidRPr="00561D50">
              <w:rPr>
                <w:rFonts w:ascii="Times New Roman" w:hAnsi="Times New Roman" w:cs="Times New Roman"/>
                <w:bCs/>
                <w:color w:val="000000" w:themeColor="text1"/>
                <w:spacing w:val="-4"/>
                <w:sz w:val="28"/>
                <w:szCs w:val="28"/>
                <w:lang w:val="vi-VN"/>
              </w:rPr>
              <w:t xml:space="preserve">2. Trường hợp </w:t>
            </w:r>
            <w:r w:rsidRPr="00561D50">
              <w:rPr>
                <w:rFonts w:ascii="Times New Roman" w:hAnsi="Times New Roman" w:cs="Times New Roman"/>
                <w:bCs/>
                <w:color w:val="000000" w:themeColor="text1"/>
                <w:sz w:val="28"/>
                <w:szCs w:val="28"/>
                <w:lang w:val="vi-VN"/>
              </w:rPr>
              <w:t xml:space="preserve">tiếp nhận tài sản tại </w:t>
            </w:r>
            <w:r w:rsidRPr="00561D50">
              <w:rPr>
                <w:rFonts w:ascii="Times New Roman" w:hAnsi="Times New Roman" w:cs="Times New Roman"/>
                <w:bCs/>
                <w:iCs/>
                <w:color w:val="000000" w:themeColor="text1"/>
                <w:sz w:val="28"/>
                <w:szCs w:val="28"/>
                <w:lang w:val="vi-VN"/>
              </w:rPr>
              <w:t>kho bảo quản tài sản thi hành án trong</w:t>
            </w:r>
            <w:r w:rsidRPr="00561D50">
              <w:rPr>
                <w:rFonts w:ascii="Times New Roman" w:hAnsi="Times New Roman" w:cs="Times New Roman"/>
                <w:bCs/>
                <w:color w:val="000000" w:themeColor="text1"/>
                <w:sz w:val="28"/>
                <w:szCs w:val="28"/>
                <w:lang w:val="vi-VN"/>
              </w:rPr>
              <w:t xml:space="preserve"> </w:t>
            </w:r>
            <w:r w:rsidRPr="00561D50">
              <w:rPr>
                <w:rFonts w:ascii="Times New Roman" w:eastAsia="Times New Roman" w:hAnsi="Times New Roman" w:cs="Times New Roman"/>
                <w:iCs/>
                <w:color w:val="000000" w:themeColor="text1"/>
                <w:sz w:val="28"/>
                <w:szCs w:val="28"/>
                <w:lang w:val="vi-VN"/>
              </w:rPr>
              <w:t>khuôn viên trụ sở cơ quan thi hành án dân sự tỉnh, thành phố</w:t>
            </w:r>
            <w:r w:rsidRPr="00561D50">
              <w:rPr>
                <w:rFonts w:ascii="Times New Roman" w:hAnsi="Times New Roman" w:cs="Times New Roman"/>
                <w:bCs/>
                <w:color w:val="000000" w:themeColor="text1"/>
                <w:sz w:val="28"/>
                <w:szCs w:val="28"/>
                <w:lang w:val="vi-VN"/>
              </w:rPr>
              <w:t xml:space="preserve"> thì </w:t>
            </w:r>
            <w:r w:rsidRPr="00561D50">
              <w:rPr>
                <w:rFonts w:ascii="Times New Roman" w:hAnsi="Times New Roman" w:cs="Times New Roman"/>
                <w:bCs/>
                <w:color w:val="000000" w:themeColor="text1"/>
                <w:spacing w:val="-4"/>
                <w:sz w:val="28"/>
                <w:szCs w:val="28"/>
                <w:lang w:val="vi-VN"/>
              </w:rPr>
              <w:t xml:space="preserve">Chấp hành viên </w:t>
            </w:r>
            <w:r w:rsidRPr="00561D50">
              <w:rPr>
                <w:rFonts w:ascii="Times New Roman" w:hAnsi="Times New Roman" w:cs="Times New Roman"/>
                <w:bCs/>
                <w:color w:val="000000" w:themeColor="text1"/>
                <w:sz w:val="28"/>
                <w:szCs w:val="28"/>
                <w:lang w:val="vi-VN"/>
              </w:rPr>
              <w:t xml:space="preserve">lập Giấy đề nghị nhập kho theo Mẫu 13, Lệnh nhập kho theo Mẫu 14; </w:t>
            </w:r>
            <w:r w:rsidRPr="00561D50">
              <w:rPr>
                <w:rFonts w:ascii="Times New Roman" w:hAnsi="Times New Roman" w:cs="Times New Roman"/>
                <w:bCs/>
                <w:iCs/>
                <w:color w:val="000000" w:themeColor="text1"/>
                <w:sz w:val="28"/>
                <w:szCs w:val="28"/>
                <w:lang w:val="vi-VN"/>
              </w:rPr>
              <w:t>Phiếu xác định giá trị hạch toán tài sản</w:t>
            </w:r>
            <w:r w:rsidRPr="00561D50">
              <w:rPr>
                <w:rFonts w:ascii="Times New Roman" w:hAnsi="Times New Roman" w:cs="Times New Roman"/>
                <w:bCs/>
                <w:color w:val="000000" w:themeColor="text1"/>
                <w:sz w:val="28"/>
                <w:szCs w:val="28"/>
                <w:lang w:val="vi-VN"/>
              </w:rPr>
              <w:t xml:space="preserve"> theo Mẫu 20; Kế toán nghiệp vụ lập Phiếu nhập kho theo Mẫu 15 trình Thủ trưởng cơ quan thi hành án dân sự hoặc người được Thủ trưởng cơ quan thi hành án dân sự ủy quyền ký duyệt.</w:t>
            </w:r>
          </w:p>
          <w:p w14:paraId="0B7C5C4B" w14:textId="77777777" w:rsidR="00D83A1E" w:rsidRPr="00561D50" w:rsidRDefault="00D83A1E" w:rsidP="00D83A1E">
            <w:pPr>
              <w:spacing w:before="120" w:after="120" w:line="252" w:lineRule="auto"/>
              <w:ind w:firstLine="720"/>
              <w:jc w:val="both"/>
              <w:rPr>
                <w:rFonts w:ascii="Times New Roman" w:hAnsi="Times New Roman" w:cs="Times New Roman"/>
                <w:bCs/>
                <w:color w:val="000000" w:themeColor="text1"/>
                <w:sz w:val="28"/>
                <w:szCs w:val="28"/>
                <w:lang w:val="vi-VN"/>
              </w:rPr>
            </w:pPr>
            <w:r w:rsidRPr="00561D50">
              <w:rPr>
                <w:rFonts w:ascii="Times New Roman" w:hAnsi="Times New Roman" w:cs="Times New Roman"/>
                <w:bCs/>
                <w:color w:val="000000" w:themeColor="text1"/>
                <w:sz w:val="28"/>
                <w:szCs w:val="28"/>
                <w:lang w:val="vi-VN"/>
              </w:rPr>
              <w:t>Khi thực hiện việc nhập kho phải có mặt của Chấp hành viên, Thủ kho và Kế toán nghiệp vụ.</w:t>
            </w:r>
          </w:p>
          <w:p w14:paraId="3CED6424" w14:textId="77777777" w:rsidR="00D83A1E" w:rsidRPr="00561D50" w:rsidRDefault="00D83A1E" w:rsidP="00D83A1E">
            <w:pPr>
              <w:spacing w:before="120" w:after="120" w:line="252" w:lineRule="auto"/>
              <w:ind w:firstLine="720"/>
              <w:jc w:val="both"/>
              <w:rPr>
                <w:rFonts w:ascii="Times New Roman" w:hAnsi="Times New Roman" w:cs="Times New Roman"/>
                <w:bCs/>
                <w:color w:val="000000" w:themeColor="text1"/>
                <w:sz w:val="28"/>
                <w:szCs w:val="28"/>
                <w:lang w:val="vi-VN"/>
              </w:rPr>
            </w:pPr>
            <w:r w:rsidRPr="00561D50">
              <w:rPr>
                <w:rFonts w:ascii="Times New Roman" w:hAnsi="Times New Roman" w:cs="Times New Roman"/>
                <w:bCs/>
                <w:color w:val="000000" w:themeColor="text1"/>
                <w:sz w:val="28"/>
                <w:szCs w:val="28"/>
                <w:lang w:val="vi-VN"/>
              </w:rPr>
              <w:t xml:space="preserve">3. </w:t>
            </w:r>
            <w:r w:rsidRPr="00561D50">
              <w:rPr>
                <w:rFonts w:ascii="Times New Roman" w:hAnsi="Times New Roman" w:cs="Times New Roman"/>
                <w:bCs/>
                <w:color w:val="000000" w:themeColor="text1"/>
                <w:spacing w:val="-4"/>
                <w:sz w:val="28"/>
                <w:szCs w:val="28"/>
                <w:lang w:val="vi-VN"/>
              </w:rPr>
              <w:t xml:space="preserve">Trường hợp </w:t>
            </w:r>
            <w:r w:rsidRPr="00561D50">
              <w:rPr>
                <w:rFonts w:ascii="Times New Roman" w:hAnsi="Times New Roman" w:cs="Times New Roman"/>
                <w:bCs/>
                <w:color w:val="000000" w:themeColor="text1"/>
                <w:sz w:val="28"/>
                <w:szCs w:val="28"/>
                <w:lang w:val="vi-VN"/>
              </w:rPr>
              <w:t xml:space="preserve">tiếp nhận tài sản tại </w:t>
            </w:r>
            <w:r w:rsidRPr="00561D50">
              <w:rPr>
                <w:rFonts w:ascii="Times New Roman" w:hAnsi="Times New Roman" w:cs="Times New Roman"/>
                <w:bCs/>
                <w:iCs/>
                <w:color w:val="000000" w:themeColor="text1"/>
                <w:sz w:val="28"/>
                <w:szCs w:val="28"/>
                <w:lang w:val="vi-VN"/>
              </w:rPr>
              <w:t>kho bảo quản tài sản thi hành án trong</w:t>
            </w:r>
            <w:r w:rsidRPr="00561D50">
              <w:rPr>
                <w:rFonts w:ascii="Times New Roman" w:hAnsi="Times New Roman" w:cs="Times New Roman"/>
                <w:bCs/>
                <w:color w:val="000000" w:themeColor="text1"/>
                <w:sz w:val="28"/>
                <w:szCs w:val="28"/>
                <w:lang w:val="vi-VN"/>
              </w:rPr>
              <w:t xml:space="preserve"> </w:t>
            </w:r>
            <w:r w:rsidRPr="00561D50">
              <w:rPr>
                <w:rFonts w:ascii="Times New Roman" w:hAnsi="Times New Roman" w:cs="Times New Roman"/>
                <w:bCs/>
                <w:iCs/>
                <w:color w:val="000000" w:themeColor="text1"/>
                <w:sz w:val="28"/>
                <w:szCs w:val="28"/>
                <w:lang w:val="vi-VN"/>
              </w:rPr>
              <w:t xml:space="preserve">khuôn viên </w:t>
            </w:r>
            <w:r w:rsidRPr="00561D50">
              <w:rPr>
                <w:rFonts w:ascii="Times New Roman" w:eastAsia="Times New Roman" w:hAnsi="Times New Roman" w:cs="Times New Roman"/>
                <w:iCs/>
                <w:color w:val="000000" w:themeColor="text1"/>
                <w:sz w:val="28"/>
                <w:szCs w:val="28"/>
                <w:lang w:val="vi-VN"/>
              </w:rPr>
              <w:t xml:space="preserve">trụ sở phòng thi hành án dân sự khu vực thì </w:t>
            </w:r>
            <w:r w:rsidRPr="00561D50">
              <w:rPr>
                <w:rFonts w:ascii="Times New Roman" w:hAnsi="Times New Roman" w:cs="Times New Roman"/>
                <w:bCs/>
                <w:color w:val="000000" w:themeColor="text1"/>
                <w:sz w:val="28"/>
                <w:szCs w:val="28"/>
                <w:lang w:val="vi-VN"/>
              </w:rPr>
              <w:t>Chấp hành viên lập Giấy đề nghị nhập kho, Lệnh nhập kho trình Trưởng phòng Phòng Thi hành án dân sự khu vực ký; lập Phiếu xác định giá trị hạch toán tài sản chuyển Thi hành án dân sự tỉnh, thành phố.</w:t>
            </w:r>
          </w:p>
          <w:p w14:paraId="7A278A13" w14:textId="77777777" w:rsidR="00D83A1E" w:rsidRPr="00561D50" w:rsidRDefault="00D83A1E" w:rsidP="00D83A1E">
            <w:pPr>
              <w:spacing w:before="120" w:after="120" w:line="252" w:lineRule="auto"/>
              <w:ind w:firstLine="720"/>
              <w:jc w:val="both"/>
              <w:rPr>
                <w:rFonts w:ascii="Times New Roman" w:hAnsi="Times New Roman" w:cs="Times New Roman"/>
                <w:bCs/>
                <w:color w:val="000000" w:themeColor="text1"/>
                <w:sz w:val="28"/>
                <w:szCs w:val="28"/>
                <w:lang w:val="vi-VN"/>
              </w:rPr>
            </w:pPr>
            <w:r w:rsidRPr="00561D50">
              <w:rPr>
                <w:rFonts w:ascii="Times New Roman" w:hAnsi="Times New Roman" w:cs="Times New Roman"/>
                <w:bCs/>
                <w:color w:val="000000" w:themeColor="text1"/>
                <w:sz w:val="28"/>
                <w:szCs w:val="28"/>
                <w:lang w:val="vi-VN"/>
              </w:rPr>
              <w:lastRenderedPageBreak/>
              <w:t>Kế toán nghiệp vụ kiểm tra, lập Phiếu nhập kho trình Kế toán trưởng và Thủ trưởng cơ quan thi hành án dân sự hoặc người được Thủ trưởng cơ quan thi hành án dân sự ký duyệt Phiếu nhập kho và Phiếu xác định giá trị hạch toán tài sản; chuyển Phiếu nhập kho, Phiếu xác định giá trị hạch toán tài sản đã được ký duyệt về Phòng thi hành án dân sự khu vực. Thủ kho ký Phiếu nhập kho chuyển lại Thi hành án dân sự tỉnh, thành phố để lưu hồ sơ.</w:t>
            </w:r>
          </w:p>
          <w:p w14:paraId="59E8E24D" w14:textId="77777777" w:rsidR="00D83A1E" w:rsidRPr="00561D50" w:rsidRDefault="00D83A1E" w:rsidP="00D83A1E">
            <w:pPr>
              <w:pBdr>
                <w:top w:val="nil"/>
                <w:left w:val="nil"/>
                <w:bottom w:val="nil"/>
                <w:right w:val="nil"/>
                <w:between w:val="nil"/>
              </w:pBdr>
              <w:spacing w:before="120" w:after="120" w:line="252" w:lineRule="auto"/>
              <w:jc w:val="both"/>
              <w:rPr>
                <w:rFonts w:ascii="Times New Roman" w:eastAsia="Times New Roman" w:hAnsi="Times New Roman" w:cs="Times New Roman"/>
                <w:b/>
                <w:bCs/>
                <w:color w:val="000000" w:themeColor="text1"/>
                <w:sz w:val="28"/>
                <w:szCs w:val="28"/>
                <w:lang w:val="vi-VN"/>
              </w:rPr>
            </w:pPr>
            <w:r w:rsidRPr="00561D50">
              <w:rPr>
                <w:rFonts w:ascii="Times New Roman" w:hAnsi="Times New Roman" w:cs="Times New Roman"/>
                <w:bCs/>
                <w:color w:val="000000" w:themeColor="text1"/>
                <w:sz w:val="28"/>
                <w:szCs w:val="28"/>
                <w:lang w:val="vi-VN"/>
              </w:rPr>
              <w:tab/>
              <w:t>Khi thực hiện việc nhập kho phải có mặt của Trưởng phòng Phòng Thi hành án dân sự khu vực, Thủ kho và Chấp hành viên.</w:t>
            </w:r>
            <w:r w:rsidRPr="00561D50">
              <w:rPr>
                <w:rFonts w:ascii="Times New Roman" w:eastAsia="Times New Roman" w:hAnsi="Times New Roman" w:cs="Times New Roman"/>
                <w:b/>
                <w:bCs/>
                <w:color w:val="000000" w:themeColor="text1"/>
                <w:sz w:val="28"/>
                <w:szCs w:val="28"/>
                <w:lang w:val="vi-VN"/>
              </w:rPr>
              <w:t xml:space="preserve"> </w:t>
            </w:r>
          </w:p>
          <w:p w14:paraId="563E9749" w14:textId="77777777" w:rsidR="00D83A1E" w:rsidRPr="00561D50" w:rsidRDefault="00D83A1E" w:rsidP="00D83A1E">
            <w:pPr>
              <w:spacing w:before="120" w:after="120" w:line="252" w:lineRule="auto"/>
              <w:ind w:firstLine="720"/>
              <w:jc w:val="both"/>
              <w:rPr>
                <w:rFonts w:ascii="Times New Roman" w:hAnsi="Times New Roman" w:cs="Times New Roman"/>
                <w:color w:val="081B3A"/>
                <w:spacing w:val="3"/>
                <w:sz w:val="28"/>
                <w:szCs w:val="28"/>
                <w:shd w:val="clear" w:color="auto" w:fill="FFFFFF"/>
                <w:lang w:val="vi-VN"/>
              </w:rPr>
            </w:pPr>
            <w:r w:rsidRPr="00561D50">
              <w:rPr>
                <w:rFonts w:ascii="Times New Roman" w:eastAsia="Times New Roman" w:hAnsi="Times New Roman" w:cs="Times New Roman"/>
                <w:bCs/>
                <w:i/>
                <w:sz w:val="28"/>
                <w:szCs w:val="28"/>
                <w:lang w:val="vi-VN"/>
              </w:rPr>
              <w:t xml:space="preserve">4. Trường hợp cơ quan thi hành án dân sự thuê cá nhân, tổ chức bảo quản  tài sản thì </w:t>
            </w:r>
            <w:r w:rsidRPr="00561D50">
              <w:rPr>
                <w:rFonts w:ascii="Times New Roman" w:hAnsi="Times New Roman" w:cs="Times New Roman"/>
                <w:bCs/>
                <w:i/>
                <w:sz w:val="28"/>
                <w:szCs w:val="28"/>
                <w:lang w:val="vi-VN"/>
              </w:rPr>
              <w:t>Chấp hành viên căn cứ vào tính chất của từng tài sản để đề xuất phương án bảo quản theo quy định của pháp luật,</w:t>
            </w:r>
            <w:r w:rsidRPr="00561D50" w:rsidDel="00413F54">
              <w:rPr>
                <w:rFonts w:ascii="Times New Roman" w:hAnsi="Times New Roman" w:cs="Times New Roman"/>
                <w:bCs/>
                <w:i/>
                <w:sz w:val="28"/>
                <w:szCs w:val="28"/>
                <w:lang w:val="vi-VN"/>
              </w:rPr>
              <w:t xml:space="preserve"> </w:t>
            </w:r>
            <w:r w:rsidRPr="00561D50">
              <w:rPr>
                <w:rFonts w:ascii="Times New Roman" w:hAnsi="Times New Roman" w:cs="Times New Roman"/>
                <w:bCs/>
                <w:i/>
                <w:sz w:val="28"/>
                <w:szCs w:val="28"/>
                <w:lang w:val="vi-VN"/>
              </w:rPr>
              <w:t>trình Thủ trưởng cơ quan thi hành án dân sự hoặc người được Thủ trưởng cơ quan thi hành án dân sự ủy quyền ký duyệt. Sau khi phương án bảo quản được phê duyệt thì Chấp hành viên ký hợp đồng với đơn vị được thuê bảo quản và tiến hành việc lập biên bản giao nhận có chữ ký của bên giao, bên nhận.</w:t>
            </w:r>
            <w:r w:rsidRPr="00561D50">
              <w:rPr>
                <w:rFonts w:ascii="Times New Roman" w:hAnsi="Times New Roman" w:cs="Times New Roman"/>
                <w:color w:val="081B3A"/>
                <w:spacing w:val="3"/>
                <w:sz w:val="28"/>
                <w:szCs w:val="28"/>
                <w:shd w:val="clear" w:color="auto" w:fill="FFFFFF"/>
                <w:lang w:val="vi-VN"/>
              </w:rPr>
              <w:t xml:space="preserve"> </w:t>
            </w:r>
          </w:p>
          <w:p w14:paraId="137C8804" w14:textId="31CCA710" w:rsidR="008D6927" w:rsidRPr="00561D50" w:rsidRDefault="00D83A1E" w:rsidP="00561D50">
            <w:pPr>
              <w:pStyle w:val="ListParagraph"/>
              <w:pBdr>
                <w:top w:val="nil"/>
                <w:left w:val="nil"/>
                <w:bottom w:val="nil"/>
                <w:right w:val="nil"/>
                <w:between w:val="nil"/>
              </w:pBdr>
              <w:spacing w:before="120" w:after="120" w:line="252" w:lineRule="auto"/>
              <w:ind w:left="0" w:firstLine="567"/>
              <w:contextualSpacing w:val="0"/>
              <w:jc w:val="both"/>
              <w:rPr>
                <w:i/>
                <w:iCs/>
              </w:rPr>
            </w:pPr>
            <w:r w:rsidRPr="00561D50">
              <w:rPr>
                <w:bCs/>
                <w:i/>
              </w:rPr>
              <w:tab/>
              <w:t xml:space="preserve">Phương án, Hợp đồng thuê, biên bản giao nhận tài sản được lưu thành 02 bản, 01 bản gửi cho Kế toán nghiệp vụ để theo dõi, quản lý và </w:t>
            </w:r>
            <w:r w:rsidRPr="00561D50">
              <w:rPr>
                <w:i/>
                <w:iCs/>
              </w:rPr>
              <w:t>thanh toán chi phí thuê kho theo quy định của pháp luật; 01 bản lưu tại hồ sơ thi hành án.</w:t>
            </w:r>
          </w:p>
        </w:tc>
        <w:tc>
          <w:tcPr>
            <w:tcW w:w="3108" w:type="dxa"/>
          </w:tcPr>
          <w:p w14:paraId="2B7AB59B" w14:textId="50AEF300" w:rsidR="008D6927" w:rsidRPr="00561D50" w:rsidRDefault="00561D50">
            <w:pPr>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b/>
                <w:bCs/>
                <w:sz w:val="28"/>
                <w:szCs w:val="28"/>
              </w:rPr>
              <w:lastRenderedPageBreak/>
              <w:t>Thực</w:t>
            </w:r>
            <w:r w:rsidRPr="00561D50">
              <w:rPr>
                <w:rFonts w:ascii="Times New Roman" w:eastAsia="Times New Roman" w:hAnsi="Times New Roman" w:cs="Times New Roman"/>
                <w:b/>
                <w:bCs/>
                <w:sz w:val="28"/>
                <w:szCs w:val="28"/>
                <w:lang w:val="vi-VN"/>
              </w:rPr>
              <w:t xml:space="preserve"> hiện theo quy định vật chứng</w:t>
            </w:r>
          </w:p>
        </w:tc>
      </w:tr>
      <w:tr w:rsidR="008D6927" w14:paraId="103B1EE0" w14:textId="77777777" w:rsidTr="00561D50">
        <w:tc>
          <w:tcPr>
            <w:tcW w:w="5949" w:type="dxa"/>
          </w:tcPr>
          <w:p w14:paraId="002B48EF" w14:textId="77777777" w:rsidR="00A93058" w:rsidRPr="00561D50" w:rsidRDefault="00A93058" w:rsidP="00A9305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lastRenderedPageBreak/>
              <w:t>Điều 12. Bảo quản, kiểm kê vật chứng, tài sản tạm giữ; trích xuất vật chứng</w:t>
            </w:r>
          </w:p>
          <w:p w14:paraId="17999959" w14:textId="77777777" w:rsidR="00A93058" w:rsidRPr="00561D50" w:rsidRDefault="00A93058" w:rsidP="00A9305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1. Việc bảo quản, kiểm kê vật chứng, tài sản tạm giữ; trích xuất vật chứng thực hiện theo quy định </w:t>
            </w:r>
            <w:r w:rsidRPr="00561D50">
              <w:rPr>
                <w:rFonts w:ascii="Times New Roman" w:eastAsia="Times New Roman" w:hAnsi="Times New Roman" w:cs="Times New Roman"/>
                <w:color w:val="000000"/>
                <w:sz w:val="28"/>
                <w:szCs w:val="28"/>
              </w:rPr>
              <w:lastRenderedPageBreak/>
              <w:t>tại </w:t>
            </w:r>
            <w:bookmarkStart w:id="34" w:name="z5thl2lzlj60" w:colFirst="0" w:colLast="0"/>
            <w:bookmarkEnd w:id="34"/>
            <w:r w:rsidRPr="00561D50">
              <w:rPr>
                <w:rFonts w:ascii="Times New Roman" w:eastAsia="Times New Roman" w:hAnsi="Times New Roman" w:cs="Times New Roman"/>
                <w:color w:val="000000"/>
                <w:sz w:val="28"/>
                <w:szCs w:val="28"/>
              </w:rPr>
              <w:t>Điều 12 Thông tư số 01/2016/TT-BTP. Vật chứng, tài sản tạm giữ là loại mau hỏng hoặc có thể bị trích xuất hoặc thuộc vụ việc đã có bản án, quyết định của Tòa án phải được bảo quản, sắp xếp ở vị trí thuận lợi, dễ dàng cho việc xử lý.</w:t>
            </w:r>
          </w:p>
          <w:p w14:paraId="7A9C985D" w14:textId="77777777" w:rsidR="00A93058" w:rsidRPr="00561D50" w:rsidRDefault="00A93058" w:rsidP="00A9305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color w:val="000000"/>
                <w:sz w:val="28"/>
                <w:szCs w:val="28"/>
              </w:rPr>
              <w:t>2. Đ</w:t>
            </w:r>
            <w:r w:rsidRPr="00561D50">
              <w:rPr>
                <w:rFonts w:ascii="Times New Roman" w:eastAsia="Times New Roman" w:hAnsi="Times New Roman" w:cs="Times New Roman"/>
                <w:strike/>
                <w:color w:val="000000"/>
                <w:sz w:val="28"/>
                <w:szCs w:val="28"/>
              </w:rPr>
              <w:t>ối với vật chứng, tài sản tạm giữ giao cho chủ sở hữu, người quản lý hợp pháp hoặc người thân thích của họ hoặc chính quyền địa phương, tổ chức, cá nhân khác, nơi có vật chứng, tài sản tạm giữ bảo quản theo quy định, định kỳ hàng tháng, cơ quan thi hành án dân sự có trách nhiệm kiểm tra việc bảo quản vật chứng, tài sản tạm giữ. Việc kiểm tra vật chứng, tài sản phải được lập biên bản, ghi rõ giờ, ngày, tháng năm kiểm tra; tên, số lượng và tình trạng của từng loại vật chứng, tài sản, có chữ ký của kế toán, thủ kho và Thủ trưởng cơ quan thi hành án dân sự và người được giao bảo quản.</w:t>
            </w:r>
          </w:p>
          <w:p w14:paraId="648E165C" w14:textId="77777777" w:rsidR="00A93058" w:rsidRPr="00561D50" w:rsidRDefault="00A93058" w:rsidP="00A9305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Trường hợp xét thấy việc bảo quản vật chứng, tài sản tạm giữ không đảm bảo an toàn thì phải yêu cầu tổ chức hoặc cá nhân được giao (hoặc thuê) bảo quản có biện pháp khắc phục, bảo đảm an toàn hoặc xem xét, giao (hoặc thuê) tổ chức, cá nhân khác bảo quản.</w:t>
            </w:r>
          </w:p>
          <w:p w14:paraId="39FCAD1A" w14:textId="77777777" w:rsidR="00A93058" w:rsidRPr="00561D50" w:rsidRDefault="00A93058" w:rsidP="00A93058">
            <w:pPr>
              <w:pBdr>
                <w:top w:val="nil"/>
                <w:left w:val="nil"/>
                <w:bottom w:val="nil"/>
                <w:right w:val="nil"/>
                <w:between w:val="nil"/>
              </w:pBdr>
              <w:shd w:val="clear" w:color="auto" w:fill="FFFFFF"/>
              <w:spacing w:line="312" w:lineRule="auto"/>
              <w:ind w:firstLine="454"/>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Điều 11. Bảo quản vật chứng, tài sản (TT04)</w:t>
            </w:r>
          </w:p>
          <w:p w14:paraId="2D898494" w14:textId="77777777" w:rsidR="00A93058" w:rsidRPr="00561D50" w:rsidRDefault="00A93058" w:rsidP="00A93058">
            <w:pPr>
              <w:pBdr>
                <w:top w:val="nil"/>
                <w:left w:val="nil"/>
                <w:bottom w:val="nil"/>
                <w:right w:val="nil"/>
                <w:between w:val="nil"/>
              </w:pBdr>
              <w:shd w:val="clear" w:color="auto" w:fill="FFFFFF"/>
              <w:spacing w:line="312" w:lineRule="auto"/>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1. Vật chứng, tài sản phải được bảo quản theo quy định của pháp luật, có sổ ghi chép rõ ràng, đầy đủ theo quy định tại </w:t>
            </w:r>
            <w:bookmarkStart w:id="35" w:name="kahm7plkb8az" w:colFirst="0" w:colLast="0"/>
            <w:bookmarkEnd w:id="35"/>
            <w:r w:rsidRPr="00561D50">
              <w:rPr>
                <w:rFonts w:ascii="Times New Roman" w:eastAsia="Times New Roman" w:hAnsi="Times New Roman" w:cs="Times New Roman"/>
                <w:color w:val="000000"/>
                <w:sz w:val="28"/>
                <w:szCs w:val="28"/>
              </w:rPr>
              <w:t>M</w:t>
            </w:r>
            <w:r w:rsidRPr="00561D50">
              <w:rPr>
                <w:rFonts w:ascii="Times New Roman" w:eastAsia="Times New Roman" w:hAnsi="Times New Roman" w:cs="Times New Roman"/>
                <w:strike/>
                <w:color w:val="000000"/>
                <w:sz w:val="28"/>
                <w:szCs w:val="28"/>
              </w:rPr>
              <w:t xml:space="preserve">ẫu số 13, Phụ lục I Thông tư </w:t>
            </w:r>
            <w:r w:rsidRPr="00561D50">
              <w:rPr>
                <w:rFonts w:ascii="Times New Roman" w:eastAsia="Times New Roman" w:hAnsi="Times New Roman" w:cs="Times New Roman"/>
                <w:strike/>
                <w:color w:val="000000"/>
                <w:sz w:val="28"/>
                <w:szCs w:val="28"/>
              </w:rPr>
              <w:lastRenderedPageBreak/>
              <w:t xml:space="preserve">này </w:t>
            </w:r>
            <w:r w:rsidRPr="00561D50">
              <w:rPr>
                <w:rFonts w:ascii="Times New Roman" w:eastAsia="Times New Roman" w:hAnsi="Times New Roman" w:cs="Times New Roman"/>
                <w:color w:val="000000"/>
                <w:sz w:val="28"/>
                <w:szCs w:val="28"/>
              </w:rPr>
              <w:t xml:space="preserve">và lập thẻ kho theo vụ việc </w:t>
            </w:r>
            <w:r w:rsidRPr="00561D50">
              <w:rPr>
                <w:rFonts w:ascii="Times New Roman" w:eastAsia="Times New Roman" w:hAnsi="Times New Roman" w:cs="Times New Roman"/>
                <w:strike/>
                <w:color w:val="000000"/>
                <w:sz w:val="28"/>
                <w:szCs w:val="28"/>
              </w:rPr>
              <w:t>theo quy định tại </w:t>
            </w:r>
            <w:bookmarkStart w:id="36" w:name="miy8hy3edvqm" w:colFirst="0" w:colLast="0"/>
            <w:bookmarkEnd w:id="36"/>
            <w:r w:rsidRPr="00561D50">
              <w:rPr>
                <w:rFonts w:ascii="Times New Roman" w:eastAsia="Times New Roman" w:hAnsi="Times New Roman" w:cs="Times New Roman"/>
                <w:strike/>
                <w:color w:val="000000"/>
                <w:sz w:val="28"/>
                <w:szCs w:val="28"/>
              </w:rPr>
              <w:t>Mẫu số D67-THADS, Phụ lục VI Thông tư này</w:t>
            </w:r>
            <w:r w:rsidRPr="00561D50">
              <w:rPr>
                <w:rFonts w:ascii="Times New Roman" w:eastAsia="Times New Roman" w:hAnsi="Times New Roman" w:cs="Times New Roman"/>
                <w:color w:val="000000"/>
                <w:sz w:val="28"/>
                <w:szCs w:val="28"/>
              </w:rPr>
              <w:t>.</w:t>
            </w:r>
          </w:p>
          <w:p w14:paraId="0FAFFC35" w14:textId="77777777" w:rsidR="00A93058" w:rsidRPr="00561D50" w:rsidRDefault="00A93058" w:rsidP="00A93058">
            <w:pPr>
              <w:pBdr>
                <w:top w:val="nil"/>
                <w:left w:val="nil"/>
                <w:bottom w:val="nil"/>
                <w:right w:val="nil"/>
                <w:between w:val="nil"/>
              </w:pBdr>
              <w:shd w:val="clear" w:color="auto" w:fill="FFFFFF"/>
              <w:spacing w:before="120" w:after="120" w:line="312" w:lineRule="auto"/>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strike/>
                <w:color w:val="000000"/>
                <w:sz w:val="28"/>
                <w:szCs w:val="28"/>
              </w:rPr>
              <w:t xml:space="preserve">Vật chứng, tài sản để trong kho phải sắp xếp gọn gàng, khoa học, có dán nhãn, ghi rõ tên của vụ án, chủ sở hữu của tài sản (nếu có) gắn vào từng loại tài sản. </w:t>
            </w:r>
            <w:r w:rsidRPr="00561D50">
              <w:rPr>
                <w:rFonts w:ascii="Times New Roman" w:eastAsia="Times New Roman" w:hAnsi="Times New Roman" w:cs="Times New Roman"/>
                <w:color w:val="000000"/>
                <w:sz w:val="28"/>
                <w:szCs w:val="28"/>
              </w:rPr>
              <w:t>Việc bảo quản vật chứng, tài sản phải bảo đảm nguyên vẹn, không để mất mát, lẫn lộn, hư hỏng hoặc gây ô nhiễm môi trường, gây nguy hại cho tài sản của Nhà nước, tổ chức, cá nhân và tính mạng, sức khỏe của con người.</w:t>
            </w:r>
          </w:p>
          <w:p w14:paraId="6D6B39F2" w14:textId="77777777" w:rsidR="00A93058" w:rsidRPr="00561D50" w:rsidRDefault="00A93058" w:rsidP="00A93058">
            <w:pPr>
              <w:pBdr>
                <w:top w:val="nil"/>
                <w:left w:val="nil"/>
                <w:bottom w:val="nil"/>
                <w:right w:val="nil"/>
                <w:between w:val="nil"/>
              </w:pBdr>
              <w:shd w:val="clear" w:color="auto" w:fill="FFFFFF"/>
              <w:spacing w:before="120" w:after="120" w:line="312" w:lineRule="auto"/>
              <w:ind w:firstLine="454"/>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Vật chứng do cơ quan điều tra chuyển giao nhưng vụ án chưa xét xử xong phải được sắp xếp, bảo quản riêng, không để lẫn lộn với vật chứng, tài sản của các vụ việc đã có quyết định thi hành án.</w:t>
            </w:r>
          </w:p>
          <w:p w14:paraId="459AD7B3" w14:textId="77777777" w:rsidR="00A93058" w:rsidRPr="00561D50" w:rsidRDefault="00A93058" w:rsidP="00A93058">
            <w:pPr>
              <w:pBdr>
                <w:top w:val="nil"/>
                <w:left w:val="nil"/>
                <w:bottom w:val="nil"/>
                <w:right w:val="nil"/>
                <w:between w:val="nil"/>
              </w:pBdr>
              <w:shd w:val="clear" w:color="auto" w:fill="FFFFFF"/>
              <w:spacing w:before="120" w:after="120" w:line="312" w:lineRule="auto"/>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Trường hợp số lượng vật chứng, tài sản quá lớn, không thể bố trí bảo quản tại cơ quan thi hành án dân sự thì tùy từng trường hợp cụ thể, Thủ trưởng cơ quan thi hành án dân sự có thể thuê cơ quan, đơn vị có điều kiện bảo quản.</w:t>
            </w:r>
          </w:p>
          <w:p w14:paraId="6051BF53" w14:textId="77777777" w:rsidR="00A93058" w:rsidRPr="00561D50" w:rsidRDefault="00A93058" w:rsidP="00A93058">
            <w:pPr>
              <w:pBdr>
                <w:top w:val="nil"/>
                <w:left w:val="nil"/>
                <w:bottom w:val="nil"/>
                <w:right w:val="nil"/>
                <w:between w:val="nil"/>
              </w:pBdr>
              <w:shd w:val="clear" w:color="auto" w:fill="FFFFFF"/>
              <w:spacing w:line="312" w:lineRule="auto"/>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Việc bảo quản vật chứng là tiền, giấy tờ có giá, vàng, bạc, kim khí quý, đá quý, đồ cổ, vũ khí, chất nổ, chất cháy, chất độc, chất phóng xạ, động vật, </w:t>
            </w:r>
            <w:r w:rsidRPr="00561D50">
              <w:rPr>
                <w:rFonts w:ascii="Times New Roman" w:eastAsia="Times New Roman" w:hAnsi="Times New Roman" w:cs="Times New Roman"/>
                <w:color w:val="000000"/>
                <w:sz w:val="28"/>
                <w:szCs w:val="28"/>
              </w:rPr>
              <w:lastRenderedPageBreak/>
              <w:t>thực vật và các vật chứng khác liên quan đến lĩnh vực y tế cần có điều kiện bảo quản đặc biệt thì việc bảo quản thực hiện theo quy định của </w:t>
            </w:r>
            <w:hyperlink r:id="rId8">
              <w:r w:rsidRPr="00561D50">
                <w:rPr>
                  <w:rFonts w:ascii="Times New Roman" w:eastAsia="Times New Roman" w:hAnsi="Times New Roman" w:cs="Times New Roman"/>
                  <w:color w:val="0E70C3"/>
                  <w:sz w:val="28"/>
                  <w:szCs w:val="28"/>
                  <w:u w:val="single"/>
                </w:rPr>
                <w:t>Bộ luật Tố tụng hình sự</w:t>
              </w:r>
            </w:hyperlink>
            <w:r w:rsidRPr="00561D50">
              <w:rPr>
                <w:rFonts w:ascii="Times New Roman" w:eastAsia="Times New Roman" w:hAnsi="Times New Roman" w:cs="Times New Roman"/>
                <w:color w:val="000000"/>
                <w:sz w:val="28"/>
                <w:szCs w:val="28"/>
              </w:rPr>
              <w:t> và quy định hiện hành của Chính phủ.</w:t>
            </w:r>
          </w:p>
          <w:p w14:paraId="3B25B010" w14:textId="77777777" w:rsidR="00A93058" w:rsidRPr="00561D50" w:rsidRDefault="00A93058" w:rsidP="00A93058">
            <w:pPr>
              <w:pBdr>
                <w:top w:val="nil"/>
                <w:left w:val="nil"/>
                <w:bottom w:val="nil"/>
                <w:right w:val="nil"/>
                <w:between w:val="nil"/>
              </w:pBdr>
              <w:shd w:val="clear" w:color="auto" w:fill="FFFFFF"/>
              <w:spacing w:before="120" w:after="120" w:line="312" w:lineRule="auto"/>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Người được giao trách nhiệm bảo quản vật chứng, tài sản hoặc các cơ quan, tổ chức, cá nhân khác khi phát hiện vật chứng, tài sản bị mất mát, hư hỏng hoặc thay đổi hiện trạng niêm phong phải kịp thời báo cáo Thủ trưởng cơ quan thi hành án dân sự để có biện pháp xử lý theo quy định của pháp luật.</w:t>
            </w:r>
          </w:p>
          <w:p w14:paraId="2FE038A5" w14:textId="77777777" w:rsidR="00A93058" w:rsidRPr="00561D50" w:rsidRDefault="00A93058" w:rsidP="00A93058">
            <w:pPr>
              <w:pBdr>
                <w:top w:val="nil"/>
                <w:left w:val="nil"/>
                <w:bottom w:val="nil"/>
                <w:right w:val="nil"/>
                <w:between w:val="nil"/>
              </w:pBdr>
              <w:shd w:val="clear" w:color="auto" w:fill="FFFFFF"/>
              <w:spacing w:line="312" w:lineRule="auto"/>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2. Thủ kho chỉ được nhập, xuất vật chứng, tài sản khi có lệnh của Thủ trưởng cơ quan thi hành án dân sự. Lệnh nhập, xuất kho theo quy định tại </w:t>
            </w:r>
            <w:bookmarkStart w:id="37" w:name="ksofej6kszgq" w:colFirst="0" w:colLast="0"/>
            <w:bookmarkEnd w:id="37"/>
            <w:r w:rsidRPr="00561D50">
              <w:rPr>
                <w:rFonts w:ascii="Times New Roman" w:eastAsia="Times New Roman" w:hAnsi="Times New Roman" w:cs="Times New Roman"/>
                <w:color w:val="000000"/>
                <w:sz w:val="28"/>
                <w:szCs w:val="28"/>
              </w:rPr>
              <w:t>Mẫu số D65-THADS và </w:t>
            </w:r>
            <w:bookmarkStart w:id="38" w:name="7yo5m76ctt4n" w:colFirst="0" w:colLast="0"/>
            <w:bookmarkEnd w:id="38"/>
            <w:r w:rsidRPr="00561D50">
              <w:rPr>
                <w:rFonts w:ascii="Times New Roman" w:eastAsia="Times New Roman" w:hAnsi="Times New Roman" w:cs="Times New Roman"/>
                <w:color w:val="000000"/>
                <w:sz w:val="28"/>
                <w:szCs w:val="28"/>
              </w:rPr>
              <w:t>D66-THADS Phụ lục VI Thông tư này. Khi nhập hoặc xuất kho, thủ kho có trách nhiệm kiểm tra lệnh nhập, xuất và các giấy tờ cần thiết của người đến giao, nhận vật chứng, tài sản. Việc nhập, xuất vật chứng, tài sản phải có phiếu nhập, xuất kho theo quy định tại </w:t>
            </w:r>
            <w:bookmarkStart w:id="39" w:name="ldw35373e5i5" w:colFirst="0" w:colLast="0"/>
            <w:bookmarkEnd w:id="39"/>
            <w:r w:rsidRPr="00561D50">
              <w:rPr>
                <w:rFonts w:ascii="Times New Roman" w:eastAsia="Times New Roman" w:hAnsi="Times New Roman" w:cs="Times New Roman"/>
                <w:color w:val="000000"/>
                <w:sz w:val="28"/>
                <w:szCs w:val="28"/>
              </w:rPr>
              <w:t>Mẫu số C04-THADS và </w:t>
            </w:r>
            <w:bookmarkStart w:id="40" w:name="dx0ptbra8wbn" w:colFirst="0" w:colLast="0"/>
            <w:bookmarkEnd w:id="40"/>
            <w:r w:rsidRPr="00561D50">
              <w:rPr>
                <w:rFonts w:ascii="Times New Roman" w:eastAsia="Times New Roman" w:hAnsi="Times New Roman" w:cs="Times New Roman"/>
                <w:color w:val="000000"/>
                <w:sz w:val="28"/>
                <w:szCs w:val="28"/>
              </w:rPr>
              <w:t>C05-THADS Phụ lục V Thông tư này.</w:t>
            </w:r>
          </w:p>
          <w:p w14:paraId="47E9DBD2" w14:textId="77777777" w:rsidR="00A93058" w:rsidRPr="00561D50" w:rsidRDefault="00A93058" w:rsidP="00A93058">
            <w:pPr>
              <w:pBdr>
                <w:top w:val="nil"/>
                <w:left w:val="nil"/>
                <w:bottom w:val="nil"/>
                <w:right w:val="nil"/>
                <w:between w:val="nil"/>
              </w:pBdr>
              <w:shd w:val="clear" w:color="auto" w:fill="FFFFFF"/>
              <w:spacing w:line="312" w:lineRule="auto"/>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3. Trường hợp vật chứng cần trích xuất để phục vụ cho hoạt động tố tụng thì cơ quan yêu cầu trích xuất phải có văn bản gửi cơ quan thi hành án dân </w:t>
            </w:r>
            <w:r w:rsidRPr="00561D50">
              <w:rPr>
                <w:rFonts w:ascii="Times New Roman" w:eastAsia="Times New Roman" w:hAnsi="Times New Roman" w:cs="Times New Roman"/>
                <w:color w:val="000000"/>
                <w:sz w:val="28"/>
                <w:szCs w:val="28"/>
              </w:rPr>
              <w:lastRenderedPageBreak/>
              <w:t>sự. Căn cứ đề nghị của cơ quan yêu cầu trích xuất và quy định của pháp luật, Thủ trưởng cơ quan thi hành án dân sự quyết định việc xuất kho để chuyển giao cho cơ quan yêu cầu. Cơ quan yêu cầu trích xuất vật chứng phải đến nhận vật chứng tại kho của cơ quan thi hành án dân sự hoặc tại nơi đang giữ vật chứng và chịu trách nhiệm vận chuyển, bảo quản trong quá trình quản lý vật chứng đó. Việc giao nhận vật chứng sau khi trích xuất phục vụ cho hoạt động tố tụng được thực hiện theo hướng dẫn tại </w:t>
            </w:r>
            <w:r w:rsidRPr="00561D50">
              <w:rPr>
                <w:rFonts w:ascii="Times New Roman" w:eastAsia="Times New Roman" w:hAnsi="Times New Roman" w:cs="Times New Roman"/>
                <w:color w:val="0000FF"/>
                <w:sz w:val="28"/>
                <w:szCs w:val="28"/>
              </w:rPr>
              <w:t>Điều 10 Thông tư này</w:t>
            </w:r>
            <w:r w:rsidRPr="00561D50">
              <w:rPr>
                <w:rFonts w:ascii="Times New Roman" w:eastAsia="Times New Roman" w:hAnsi="Times New Roman" w:cs="Times New Roman"/>
                <w:color w:val="000000"/>
                <w:sz w:val="28"/>
                <w:szCs w:val="28"/>
              </w:rPr>
              <w:t>.</w:t>
            </w:r>
          </w:p>
          <w:p w14:paraId="14CC0AC3" w14:textId="71A2E4DF" w:rsidR="008D6927" w:rsidRPr="00561D50" w:rsidRDefault="00A93058" w:rsidP="00A93058">
            <w:pPr>
              <w:pBdr>
                <w:top w:val="nil"/>
                <w:left w:val="nil"/>
                <w:bottom w:val="nil"/>
                <w:right w:val="nil"/>
                <w:between w:val="nil"/>
              </w:pBdr>
              <w:spacing w:line="312" w:lineRule="auto"/>
              <w:jc w:val="both"/>
              <w:rPr>
                <w:rFonts w:ascii="Times New Roman" w:eastAsia="Times New Roman" w:hAnsi="Times New Roman" w:cs="Times New Roman"/>
                <w:b/>
                <w:bCs/>
                <w:color w:val="222222"/>
                <w:sz w:val="28"/>
                <w:szCs w:val="28"/>
              </w:rPr>
            </w:pPr>
            <w:r w:rsidRPr="00561D50">
              <w:rPr>
                <w:rFonts w:ascii="Times New Roman" w:eastAsia="Times New Roman" w:hAnsi="Times New Roman" w:cs="Times New Roman"/>
                <w:color w:val="000000"/>
                <w:sz w:val="28"/>
                <w:szCs w:val="28"/>
              </w:rPr>
              <w:t>4. Định kỳ hàng quý, 06 tháng và năm, cơ quan thi hành án dân sự phải thực hiện chế độ kiểm kê kho bảo quản vật chứng, tài sản. Việc kiểm kê vật chứng, tài sản phải được lập biên bản, ghi rõ giờ, ngày, tháng, năm kiểm kê; tên, số lượng và tình trạng của từng loại vật chứng, tài sản, có chữ ký của kế toán, thủ kho và Thủ trưởng cơ quan thi hành án dân sự</w:t>
            </w:r>
          </w:p>
        </w:tc>
        <w:tc>
          <w:tcPr>
            <w:tcW w:w="6946" w:type="dxa"/>
          </w:tcPr>
          <w:p w14:paraId="72C58612" w14:textId="77777777" w:rsidR="008D6927" w:rsidRPr="00561D50" w:rsidRDefault="007B6968">
            <w:pPr>
              <w:pBdr>
                <w:top w:val="nil"/>
                <w:left w:val="nil"/>
                <w:bottom w:val="nil"/>
                <w:right w:val="nil"/>
                <w:between w:val="nil"/>
              </w:pBdr>
              <w:spacing w:before="120"/>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lastRenderedPageBreak/>
              <w:t>Mục 2</w:t>
            </w:r>
          </w:p>
          <w:p w14:paraId="1EB55953" w14:textId="77777777" w:rsidR="008D6927" w:rsidRPr="00561D50" w:rsidRDefault="007B6968">
            <w:pPr>
              <w:pBdr>
                <w:top w:val="nil"/>
                <w:left w:val="nil"/>
                <w:bottom w:val="nil"/>
                <w:right w:val="nil"/>
                <w:between w:val="nil"/>
              </w:pBdr>
              <w:spacing w:before="120"/>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 xml:space="preserve"> BẢO QUẢN TÀI SẢN KÊ BIÊN, TẠM GIỮ</w:t>
            </w:r>
          </w:p>
          <w:p w14:paraId="2E309780" w14:textId="77777777" w:rsidR="008D6927" w:rsidRPr="00561D50" w:rsidRDefault="008D6927">
            <w:pPr>
              <w:tabs>
                <w:tab w:val="left" w:pos="1275"/>
              </w:tabs>
              <w:spacing w:before="120"/>
              <w:rPr>
                <w:rFonts w:ascii="Times New Roman" w:eastAsia="Times New Roman" w:hAnsi="Times New Roman" w:cs="Times New Roman"/>
                <w:color w:val="000000"/>
                <w:sz w:val="28"/>
                <w:szCs w:val="28"/>
              </w:rPr>
            </w:pPr>
          </w:p>
          <w:p w14:paraId="1930D4E1" w14:textId="77777777" w:rsidR="008D6927" w:rsidRPr="00561D50" w:rsidRDefault="007B6968">
            <w:pPr>
              <w:spacing w:before="120"/>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lastRenderedPageBreak/>
              <w:tab/>
              <w:t xml:space="preserve">Điều </w:t>
            </w:r>
            <w:r w:rsidRPr="00561D50">
              <w:rPr>
                <w:rFonts w:ascii="Times New Roman" w:eastAsia="Times New Roman" w:hAnsi="Times New Roman" w:cs="Times New Roman"/>
                <w:b/>
                <w:bCs/>
                <w:sz w:val="28"/>
                <w:szCs w:val="28"/>
              </w:rPr>
              <w:t>19</w:t>
            </w:r>
            <w:r w:rsidRPr="00561D50">
              <w:rPr>
                <w:rFonts w:ascii="Times New Roman" w:eastAsia="Times New Roman" w:hAnsi="Times New Roman" w:cs="Times New Roman"/>
                <w:b/>
                <w:bCs/>
                <w:color w:val="000000"/>
                <w:sz w:val="28"/>
                <w:szCs w:val="28"/>
              </w:rPr>
              <w:t xml:space="preserve">. Bảo quản tài sản kê biên, tạm giữ trong quá trình tổ chức thi hành án </w:t>
            </w:r>
          </w:p>
          <w:p w14:paraId="01638B3E" w14:textId="77777777" w:rsidR="00D83A1E" w:rsidRPr="00561D50" w:rsidRDefault="00D83A1E" w:rsidP="00D83A1E">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561D50">
              <w:rPr>
                <w:rFonts w:ascii="Times New Roman" w:eastAsia="Times New Roman" w:hAnsi="Times New Roman" w:cs="Times New Roman"/>
                <w:i/>
                <w:color w:val="000000" w:themeColor="text1"/>
                <w:sz w:val="28"/>
                <w:szCs w:val="28"/>
                <w:lang w:val="vi-VN"/>
              </w:rPr>
              <w:t xml:space="preserve">1. Sau khi nhập kho, Thủ kho cơ quan thi hành án dân sự lập sổ theo dõi </w:t>
            </w:r>
            <w:r w:rsidRPr="00561D50">
              <w:rPr>
                <w:rFonts w:ascii="Times New Roman" w:eastAsia="Times New Roman" w:hAnsi="Times New Roman" w:cs="Times New Roman"/>
                <w:color w:val="000000" w:themeColor="text1"/>
                <w:sz w:val="28"/>
                <w:szCs w:val="28"/>
                <w:lang w:val="vi-VN"/>
              </w:rPr>
              <w:t xml:space="preserve">tài sản kê biên, tạm giữ, ghi chép, cập nhật rõ ràng, đầy đủ thông tin tài sản </w:t>
            </w:r>
            <w:r w:rsidRPr="00561D50">
              <w:rPr>
                <w:rFonts w:ascii="Times New Roman" w:eastAsia="Times New Roman" w:hAnsi="Times New Roman" w:cs="Times New Roman"/>
                <w:i/>
                <w:iCs/>
                <w:color w:val="000000" w:themeColor="text1"/>
                <w:sz w:val="28"/>
                <w:szCs w:val="28"/>
                <w:lang w:val="vi-VN"/>
              </w:rPr>
              <w:t>theo Mẫu số 21 Phụ lục Thông tư này</w:t>
            </w:r>
            <w:r w:rsidRPr="00561D50">
              <w:rPr>
                <w:rFonts w:ascii="Times New Roman" w:eastAsia="Times New Roman" w:hAnsi="Times New Roman" w:cs="Times New Roman"/>
                <w:color w:val="000000" w:themeColor="text1"/>
                <w:sz w:val="28"/>
                <w:szCs w:val="28"/>
                <w:lang w:val="vi-VN"/>
              </w:rPr>
              <w:t xml:space="preserve"> và lập thẻ</w:t>
            </w:r>
            <w:r w:rsidRPr="00561D50">
              <w:rPr>
                <w:rFonts w:ascii="Times New Roman" w:eastAsia="Times New Roman" w:hAnsi="Times New Roman" w:cs="Times New Roman"/>
                <w:i/>
                <w:color w:val="000000" w:themeColor="text1"/>
                <w:sz w:val="28"/>
                <w:szCs w:val="28"/>
                <w:lang w:val="vi-VN"/>
              </w:rPr>
              <w:t xml:space="preserve"> có gắn mã QRcode</w:t>
            </w:r>
            <w:r w:rsidRPr="00561D50">
              <w:rPr>
                <w:rStyle w:val="FootnoteReference"/>
                <w:rFonts w:ascii="Times New Roman" w:eastAsia="Times New Roman" w:hAnsi="Times New Roman" w:cs="Times New Roman"/>
                <w:i/>
                <w:color w:val="000000" w:themeColor="text1"/>
                <w:sz w:val="28"/>
                <w:szCs w:val="28"/>
                <w:lang w:val="en-US"/>
              </w:rPr>
              <w:footnoteReference w:id="6"/>
            </w:r>
            <w:r w:rsidRPr="00561D50">
              <w:rPr>
                <w:rFonts w:ascii="Times New Roman" w:eastAsia="Times New Roman" w:hAnsi="Times New Roman" w:cs="Times New Roman"/>
                <w:i/>
                <w:color w:val="000000" w:themeColor="text1"/>
                <w:sz w:val="28"/>
                <w:szCs w:val="28"/>
                <w:lang w:val="vi-VN"/>
              </w:rPr>
              <w:t xml:space="preserve"> đối với từng tài sản </w:t>
            </w:r>
            <w:r w:rsidRPr="00561D50">
              <w:rPr>
                <w:rFonts w:ascii="Times New Roman" w:eastAsia="Times New Roman" w:hAnsi="Times New Roman" w:cs="Times New Roman"/>
                <w:i/>
                <w:iCs/>
                <w:color w:val="000000" w:themeColor="text1"/>
                <w:sz w:val="28"/>
                <w:szCs w:val="28"/>
                <w:lang w:val="vi-VN"/>
              </w:rPr>
              <w:t xml:space="preserve">theo Mẫu số 16 Phụ lục Thông tư này. Thẻ tài sản, tài liệu, đồ vật </w:t>
            </w:r>
            <w:r w:rsidRPr="00561D50">
              <w:rPr>
                <w:rFonts w:ascii="Times New Roman" w:eastAsia="Times New Roman" w:hAnsi="Times New Roman" w:cs="Times New Roman"/>
                <w:i/>
                <w:color w:val="000000" w:themeColor="text1"/>
                <w:sz w:val="28"/>
                <w:szCs w:val="28"/>
                <w:lang w:val="vi-VN"/>
              </w:rPr>
              <w:t xml:space="preserve">phải ghi rõ </w:t>
            </w:r>
            <w:r w:rsidRPr="00561D50">
              <w:rPr>
                <w:rFonts w:ascii="Times New Roman" w:eastAsia="Times New Roman" w:hAnsi="Times New Roman" w:cs="Times New Roman"/>
                <w:i/>
                <w:iCs/>
                <w:color w:val="000000" w:themeColor="text1"/>
                <w:sz w:val="28"/>
                <w:szCs w:val="28"/>
                <w:lang w:val="vi-VN"/>
              </w:rPr>
              <w:t>tên của tài sản, số seri, đặc điểm, tình trạng tài sản; tên vụ việc, bản án (quyết định), tên người phải thi hành án; ngày nhập kho, người giao, vị trí lưu kho; ghi chú (nếu có);</w:t>
            </w:r>
          </w:p>
          <w:p w14:paraId="62E17248" w14:textId="77777777" w:rsidR="00D83A1E" w:rsidRPr="00561D50" w:rsidRDefault="00D83A1E" w:rsidP="00D83A1E">
            <w:pPr>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561D50">
              <w:rPr>
                <w:rFonts w:ascii="Times New Roman" w:eastAsia="Times New Roman" w:hAnsi="Times New Roman" w:cs="Times New Roman"/>
                <w:color w:val="000000" w:themeColor="text1"/>
                <w:sz w:val="28"/>
                <w:szCs w:val="28"/>
                <w:lang w:val="vi-VN"/>
              </w:rPr>
              <w:t xml:space="preserve">2. Việc sắp xếp tài sản, đồ vật, tài liệu để trong kho phải gọn gàng, khoa học; phải bảo đảm </w:t>
            </w:r>
            <w:r w:rsidRPr="00561D50">
              <w:rPr>
                <w:rFonts w:ascii="Times New Roman" w:eastAsia="Times New Roman" w:hAnsi="Times New Roman" w:cs="Times New Roman"/>
                <w:color w:val="000000" w:themeColor="text1"/>
                <w:sz w:val="28"/>
                <w:szCs w:val="28"/>
                <w:highlight w:val="white"/>
                <w:lang w:val="vi-VN"/>
              </w:rPr>
              <w:t xml:space="preserve">nguyên vẹn, không để mất mát, lẫn lộn, hư hỏng </w:t>
            </w:r>
            <w:r w:rsidRPr="00561D50">
              <w:rPr>
                <w:rFonts w:ascii="Times New Roman" w:eastAsia="Times New Roman" w:hAnsi="Times New Roman" w:cs="Times New Roman"/>
                <w:color w:val="000000" w:themeColor="text1"/>
                <w:sz w:val="28"/>
                <w:szCs w:val="28"/>
                <w:lang w:val="vi-VN"/>
              </w:rPr>
              <w:t>hoặc gây ô nhiễm môi trường, gây nguy hại cho tài sản của Nhà nước, tổ chức, cá nhân và tính mạng, sức khỏe của con người.</w:t>
            </w:r>
          </w:p>
          <w:p w14:paraId="7DEA2D2A" w14:textId="77777777" w:rsidR="00D83A1E" w:rsidRPr="00561D50" w:rsidRDefault="00D83A1E" w:rsidP="00D83A1E">
            <w:pPr>
              <w:spacing w:before="120" w:after="120" w:line="252" w:lineRule="auto"/>
              <w:ind w:firstLine="720"/>
              <w:jc w:val="both"/>
              <w:rPr>
                <w:rFonts w:ascii="Times New Roman" w:eastAsia="Times New Roman" w:hAnsi="Times New Roman" w:cs="Times New Roman"/>
                <w:i/>
                <w:iCs/>
                <w:color w:val="000000" w:themeColor="text1"/>
                <w:sz w:val="28"/>
                <w:szCs w:val="28"/>
                <w:lang w:val="vi-VN"/>
              </w:rPr>
            </w:pPr>
            <w:r w:rsidRPr="00561D50">
              <w:rPr>
                <w:rFonts w:ascii="Times New Roman" w:eastAsia="Times New Roman" w:hAnsi="Times New Roman" w:cs="Times New Roman"/>
                <w:color w:val="000000" w:themeColor="text1"/>
                <w:sz w:val="28"/>
                <w:szCs w:val="28"/>
                <w:lang w:val="vi-VN"/>
              </w:rPr>
              <w:t>3</w:t>
            </w:r>
            <w:r w:rsidRPr="00561D50">
              <w:rPr>
                <w:rFonts w:ascii="Times New Roman" w:eastAsia="Times New Roman" w:hAnsi="Times New Roman" w:cs="Times New Roman"/>
                <w:i/>
                <w:color w:val="000000" w:themeColor="text1"/>
                <w:sz w:val="28"/>
                <w:szCs w:val="28"/>
                <w:lang w:val="vi-VN"/>
              </w:rPr>
              <w:t xml:space="preserve">. Thủ kho chỉ được nhập, xuất tài sản khi có lệnh </w:t>
            </w:r>
            <w:r w:rsidRPr="00561D50">
              <w:rPr>
                <w:rFonts w:ascii="Times New Roman" w:eastAsia="Times New Roman" w:hAnsi="Times New Roman" w:cs="Times New Roman"/>
                <w:i/>
                <w:iCs/>
                <w:color w:val="000000" w:themeColor="text1"/>
                <w:sz w:val="28"/>
                <w:szCs w:val="28"/>
                <w:lang w:val="vi-VN"/>
              </w:rPr>
              <w:t>của Thủ trưởng cơ quan thi hành án dân sự</w:t>
            </w:r>
            <w:r w:rsidRPr="00561D50">
              <w:rPr>
                <w:rFonts w:ascii="Times New Roman" w:eastAsia="Times New Roman" w:hAnsi="Times New Roman" w:cs="Times New Roman"/>
                <w:i/>
                <w:color w:val="000000" w:themeColor="text1"/>
                <w:sz w:val="28"/>
                <w:szCs w:val="28"/>
                <w:lang w:val="vi-VN"/>
              </w:rPr>
              <w:t>.</w:t>
            </w:r>
            <w:r w:rsidRPr="00561D50">
              <w:rPr>
                <w:rFonts w:ascii="Times New Roman" w:eastAsia="Times New Roman" w:hAnsi="Times New Roman" w:cs="Times New Roman"/>
                <w:i/>
                <w:iCs/>
                <w:color w:val="000000" w:themeColor="text1"/>
                <w:sz w:val="28"/>
                <w:szCs w:val="28"/>
                <w:lang w:val="vi-VN"/>
              </w:rPr>
              <w:t xml:space="preserve"> </w:t>
            </w:r>
            <w:r w:rsidRPr="00561D50">
              <w:rPr>
                <w:rFonts w:ascii="Times New Roman" w:eastAsia="Times New Roman" w:hAnsi="Times New Roman" w:cs="Times New Roman"/>
                <w:i/>
                <w:color w:val="000000" w:themeColor="text1"/>
                <w:sz w:val="28"/>
                <w:szCs w:val="28"/>
                <w:lang w:val="vi-VN"/>
              </w:rPr>
              <w:t>Khi nhập hoặc xuất kho, Thủ kho có trách nhiệm kiểm tra lệnh nhập, xuất và các giấy tờ cần thiết khác theo quy định</w:t>
            </w:r>
            <w:r w:rsidRPr="00561D50">
              <w:rPr>
                <w:rFonts w:ascii="Times New Roman" w:eastAsia="Times New Roman" w:hAnsi="Times New Roman" w:cs="Times New Roman"/>
                <w:i/>
                <w:iCs/>
                <w:color w:val="000000" w:themeColor="text1"/>
                <w:sz w:val="28"/>
                <w:szCs w:val="28"/>
                <w:lang w:val="vi-VN"/>
              </w:rPr>
              <w:t>.</w:t>
            </w:r>
          </w:p>
          <w:p w14:paraId="1BD396FA" w14:textId="77777777" w:rsidR="00D83A1E" w:rsidRPr="00561D50" w:rsidRDefault="00D83A1E" w:rsidP="00D83A1E">
            <w:pPr>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561D50">
              <w:rPr>
                <w:rFonts w:ascii="Times New Roman" w:eastAsia="Times New Roman" w:hAnsi="Times New Roman" w:cs="Times New Roman"/>
                <w:color w:val="000000" w:themeColor="text1"/>
                <w:sz w:val="28"/>
                <w:szCs w:val="28"/>
                <w:lang w:val="vi-VN"/>
              </w:rPr>
              <w:t>4. Người được giao trách nhiệm bảo quản tài sản hoặc các cơ quan, tổ chức, cá nhân khác khi phát hiện tài sản bị mất mát, hư hỏng hoặc thay đổi hiện trạng niêm phong phải kịp thời báo cáo Thủ trưởng cơ quan thi hành án dân sự để có biện pháp xử lý theo quy định của pháp luật.</w:t>
            </w:r>
          </w:p>
          <w:p w14:paraId="1F53ABE5" w14:textId="77777777" w:rsidR="00D83A1E" w:rsidRPr="00561D50" w:rsidRDefault="00D83A1E" w:rsidP="00D83A1E">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561D50">
              <w:rPr>
                <w:rFonts w:ascii="Times New Roman" w:eastAsia="Times New Roman" w:hAnsi="Times New Roman" w:cs="Times New Roman"/>
                <w:color w:val="000000" w:themeColor="text1"/>
                <w:sz w:val="28"/>
                <w:szCs w:val="28"/>
                <w:lang w:val="vi-VN"/>
              </w:rPr>
              <w:lastRenderedPageBreak/>
              <w:t xml:space="preserve">5. Đối với </w:t>
            </w:r>
            <w:r w:rsidRPr="00561D50">
              <w:rPr>
                <w:rFonts w:ascii="Times New Roman" w:eastAsia="Times New Roman" w:hAnsi="Times New Roman" w:cs="Times New Roman"/>
                <w:i/>
                <w:color w:val="000000" w:themeColor="text1"/>
                <w:sz w:val="28"/>
                <w:szCs w:val="28"/>
                <w:lang w:val="vi-VN"/>
              </w:rPr>
              <w:t>tài sản tạm giữ</w:t>
            </w:r>
            <w:r w:rsidRPr="00561D50">
              <w:rPr>
                <w:rFonts w:ascii="Times New Roman" w:eastAsia="Times New Roman" w:hAnsi="Times New Roman" w:cs="Times New Roman"/>
                <w:color w:val="000000" w:themeColor="text1"/>
                <w:sz w:val="28"/>
                <w:szCs w:val="28"/>
                <w:lang w:val="vi-VN"/>
              </w:rPr>
              <w:t xml:space="preserve"> giao cho chủ sở hữu, người quản lý hợp pháp hoặc người thân thích của họ hoặc chính quyền địa phương, tổ chức, cá nhân khác </w:t>
            </w:r>
            <w:r w:rsidRPr="00561D50">
              <w:rPr>
                <w:rFonts w:ascii="Times New Roman" w:eastAsia="Times New Roman" w:hAnsi="Times New Roman" w:cs="Times New Roman"/>
                <w:i/>
                <w:color w:val="000000" w:themeColor="text1"/>
                <w:sz w:val="28"/>
                <w:szCs w:val="28"/>
                <w:lang w:val="vi-VN"/>
              </w:rPr>
              <w:t>nơi có tài sản tạm giữ</w:t>
            </w:r>
            <w:r w:rsidRPr="00561D50">
              <w:rPr>
                <w:rFonts w:ascii="Times New Roman" w:eastAsia="Times New Roman" w:hAnsi="Times New Roman" w:cs="Times New Roman"/>
                <w:color w:val="000000" w:themeColor="text1"/>
                <w:sz w:val="28"/>
                <w:szCs w:val="28"/>
                <w:lang w:val="vi-VN"/>
              </w:rPr>
              <w:t xml:space="preserve"> bảo quản theo quy định, cơ quan thi hành án dân sự có trách nhiệm kiểm tra việc bảo quản </w:t>
            </w:r>
            <w:r w:rsidRPr="00561D50">
              <w:rPr>
                <w:rFonts w:ascii="Times New Roman" w:eastAsia="Times New Roman" w:hAnsi="Times New Roman" w:cs="Times New Roman"/>
                <w:i/>
                <w:color w:val="000000" w:themeColor="text1"/>
                <w:sz w:val="28"/>
                <w:szCs w:val="28"/>
                <w:lang w:val="vi-VN"/>
              </w:rPr>
              <w:t>tài sản tạm giữ</w:t>
            </w:r>
            <w:r w:rsidRPr="00561D50">
              <w:rPr>
                <w:rFonts w:ascii="Times New Roman" w:eastAsia="Times New Roman" w:hAnsi="Times New Roman" w:cs="Times New Roman"/>
                <w:color w:val="000000" w:themeColor="text1"/>
                <w:sz w:val="28"/>
                <w:szCs w:val="28"/>
                <w:lang w:val="vi-VN"/>
              </w:rPr>
              <w:t xml:space="preserve">. </w:t>
            </w:r>
          </w:p>
          <w:p w14:paraId="67F63712" w14:textId="77777777" w:rsidR="00D83A1E" w:rsidRPr="00561D50" w:rsidRDefault="00D83A1E" w:rsidP="00D83A1E">
            <w:pPr>
              <w:pBdr>
                <w:top w:val="nil"/>
                <w:left w:val="nil"/>
                <w:bottom w:val="nil"/>
                <w:right w:val="nil"/>
                <w:between w:val="nil"/>
              </w:pBdr>
              <w:shd w:val="clear" w:color="auto" w:fill="FFFFFF"/>
              <w:spacing w:before="120" w:after="120" w:line="252" w:lineRule="auto"/>
              <w:ind w:firstLine="720"/>
              <w:jc w:val="both"/>
              <w:rPr>
                <w:rFonts w:ascii="Times New Roman" w:hAnsi="Times New Roman" w:cs="Times New Roman"/>
                <w:color w:val="000000" w:themeColor="text1"/>
                <w:sz w:val="28"/>
                <w:szCs w:val="28"/>
                <w:lang w:val="vi-VN"/>
              </w:rPr>
            </w:pPr>
            <w:r w:rsidRPr="00561D50">
              <w:rPr>
                <w:rFonts w:ascii="Times New Roman" w:eastAsia="Times New Roman" w:hAnsi="Times New Roman" w:cs="Times New Roman"/>
                <w:color w:val="000000" w:themeColor="text1"/>
                <w:sz w:val="28"/>
                <w:szCs w:val="28"/>
                <w:lang w:val="vi-VN"/>
              </w:rPr>
              <w:t xml:space="preserve">Việc kiểm tra </w:t>
            </w:r>
            <w:r w:rsidRPr="00561D50">
              <w:rPr>
                <w:rFonts w:ascii="Times New Roman" w:eastAsia="Times New Roman" w:hAnsi="Times New Roman" w:cs="Times New Roman"/>
                <w:i/>
                <w:color w:val="000000" w:themeColor="text1"/>
                <w:sz w:val="28"/>
                <w:szCs w:val="28"/>
                <w:lang w:val="vi-VN"/>
              </w:rPr>
              <w:t>tài sản</w:t>
            </w:r>
            <w:r w:rsidRPr="00561D50">
              <w:rPr>
                <w:rFonts w:ascii="Times New Roman" w:eastAsia="Times New Roman" w:hAnsi="Times New Roman" w:cs="Times New Roman"/>
                <w:color w:val="000000" w:themeColor="text1"/>
                <w:sz w:val="28"/>
                <w:szCs w:val="28"/>
                <w:lang w:val="vi-VN"/>
              </w:rPr>
              <w:t xml:space="preserve"> phải được lập biên bản, ghi rõ giờ, ngày, tháng năm kiểm tra; tên, số lượng và tình trạng của từng loại vật chứng, tài sản, </w:t>
            </w:r>
            <w:r w:rsidRPr="00561D50">
              <w:rPr>
                <w:rFonts w:ascii="Times New Roman" w:eastAsia="Times New Roman" w:hAnsi="Times New Roman" w:cs="Times New Roman"/>
                <w:iCs/>
                <w:color w:val="000000" w:themeColor="text1"/>
                <w:sz w:val="28"/>
                <w:szCs w:val="28"/>
                <w:lang w:val="vi-VN"/>
              </w:rPr>
              <w:t>có chữ ký Thủ kho và Thủ trưởng cơ quan thi hành án dân sự hoặc Trưởng phòng Phòng Thi hành án dân sự khu vực</w:t>
            </w:r>
            <w:r w:rsidRPr="00561D50">
              <w:rPr>
                <w:rFonts w:ascii="Times New Roman" w:eastAsia="Times New Roman" w:hAnsi="Times New Roman" w:cs="Times New Roman"/>
                <w:color w:val="000000" w:themeColor="text1"/>
                <w:sz w:val="28"/>
                <w:szCs w:val="28"/>
                <w:lang w:val="vi-VN"/>
              </w:rPr>
              <w:t xml:space="preserve"> và người được giao bảo quản.</w:t>
            </w:r>
          </w:p>
          <w:p w14:paraId="6BABA74C" w14:textId="77777777" w:rsidR="00D83A1E" w:rsidRPr="00561D50" w:rsidRDefault="00D83A1E" w:rsidP="00D83A1E">
            <w:pPr>
              <w:tabs>
                <w:tab w:val="left" w:pos="993"/>
              </w:tabs>
              <w:spacing w:before="120" w:after="120" w:line="252" w:lineRule="auto"/>
              <w:ind w:firstLine="720"/>
              <w:jc w:val="both"/>
              <w:rPr>
                <w:rFonts w:ascii="Times New Roman" w:hAnsi="Times New Roman" w:cs="Times New Roman"/>
                <w:color w:val="000000" w:themeColor="text1"/>
                <w:sz w:val="28"/>
                <w:szCs w:val="28"/>
                <w:lang w:val="vi-VN"/>
              </w:rPr>
            </w:pPr>
            <w:r w:rsidRPr="00561D50">
              <w:rPr>
                <w:rFonts w:ascii="Times New Roman" w:eastAsia="Times New Roman" w:hAnsi="Times New Roman" w:cs="Times New Roman"/>
                <w:color w:val="000000" w:themeColor="text1"/>
                <w:sz w:val="28"/>
                <w:szCs w:val="28"/>
                <w:lang w:val="vi-VN"/>
              </w:rPr>
              <w:t>Trường hợp xét thấy việc bảo quản tài sản tạm giữ không đảm bảo an toàn thì phải yêu cầu tổ chức hoặc cá nhân được giao (hoặc thuê) bảo quản có biện pháp khắc phục, bảo đảm an toàn hoặc xem xét, giao (hoặc thuê) tổ chức, cá nhân khác bảo quản.</w:t>
            </w:r>
          </w:p>
          <w:p w14:paraId="333DEED2" w14:textId="77777777" w:rsidR="008D6927" w:rsidRPr="00561D50" w:rsidRDefault="008D6927">
            <w:pPr>
              <w:shd w:val="clear" w:color="auto" w:fill="FFFFFF"/>
              <w:spacing w:before="120" w:after="120" w:line="276" w:lineRule="auto"/>
              <w:ind w:firstLine="720"/>
              <w:jc w:val="both"/>
              <w:rPr>
                <w:rFonts w:ascii="Times New Roman" w:eastAsia="Times New Roman" w:hAnsi="Times New Roman" w:cs="Times New Roman"/>
                <w:sz w:val="28"/>
                <w:szCs w:val="28"/>
              </w:rPr>
            </w:pPr>
          </w:p>
        </w:tc>
        <w:tc>
          <w:tcPr>
            <w:tcW w:w="3108" w:type="dxa"/>
          </w:tcPr>
          <w:p w14:paraId="69FFAA74" w14:textId="77777777" w:rsidR="008D6927" w:rsidRPr="00561D50" w:rsidRDefault="00D83A1E">
            <w:pPr>
              <w:jc w:val="both"/>
              <w:rPr>
                <w:rFonts w:ascii="Times New Roman" w:eastAsia="Times New Roman" w:hAnsi="Times New Roman" w:cs="Times New Roman"/>
                <w:b/>
                <w:bCs/>
                <w:sz w:val="28"/>
                <w:szCs w:val="28"/>
              </w:rPr>
            </w:pPr>
            <w:r w:rsidRPr="00561D50">
              <w:rPr>
                <w:rFonts w:ascii="Times New Roman" w:hAnsi="Times New Roman" w:cs="Times New Roman"/>
                <w:b/>
                <w:color w:val="000000" w:themeColor="text1"/>
                <w:sz w:val="28"/>
                <w:szCs w:val="28"/>
              </w:rPr>
              <w:lastRenderedPageBreak/>
              <w:t>Điều 11 TT04/2023; Điều 12 TT01</w:t>
            </w:r>
          </w:p>
        </w:tc>
      </w:tr>
      <w:tr w:rsidR="008D6927" w14:paraId="07CCDF4C" w14:textId="77777777" w:rsidTr="00561D50">
        <w:tc>
          <w:tcPr>
            <w:tcW w:w="5949" w:type="dxa"/>
          </w:tcPr>
          <w:p w14:paraId="471C3F15" w14:textId="77777777" w:rsidR="008D6927" w:rsidRPr="00561D50" w:rsidRDefault="008D6927">
            <w:pPr>
              <w:pBdr>
                <w:top w:val="nil"/>
                <w:left w:val="nil"/>
                <w:bottom w:val="nil"/>
                <w:right w:val="nil"/>
                <w:between w:val="nil"/>
              </w:pBdr>
              <w:spacing w:line="312" w:lineRule="auto"/>
              <w:jc w:val="both"/>
              <w:rPr>
                <w:rFonts w:ascii="Times New Roman" w:eastAsia="Times New Roman" w:hAnsi="Times New Roman" w:cs="Times New Roman"/>
                <w:b/>
                <w:bCs/>
                <w:color w:val="222222"/>
                <w:sz w:val="28"/>
                <w:szCs w:val="28"/>
              </w:rPr>
            </w:pPr>
          </w:p>
        </w:tc>
        <w:tc>
          <w:tcPr>
            <w:tcW w:w="6946" w:type="dxa"/>
          </w:tcPr>
          <w:p w14:paraId="21ACDBF4" w14:textId="77777777" w:rsidR="008D6927" w:rsidRPr="00561D50" w:rsidRDefault="007B6968">
            <w:pPr>
              <w:pBdr>
                <w:top w:val="nil"/>
                <w:left w:val="nil"/>
                <w:bottom w:val="nil"/>
                <w:right w:val="nil"/>
                <w:between w:val="nil"/>
              </w:pBdr>
              <w:spacing w:before="120"/>
              <w:ind w:firstLine="7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Điều 2</w:t>
            </w:r>
            <w:r w:rsidRPr="00561D50">
              <w:rPr>
                <w:rFonts w:ascii="Times New Roman" w:eastAsia="Times New Roman" w:hAnsi="Times New Roman" w:cs="Times New Roman"/>
                <w:b/>
                <w:bCs/>
                <w:sz w:val="28"/>
                <w:szCs w:val="28"/>
              </w:rPr>
              <w:t>0. Kiểm kê tài sản kê biên, tạm giữ</w:t>
            </w:r>
          </w:p>
          <w:p w14:paraId="7F7ED283" w14:textId="77777777" w:rsidR="00D83A1E" w:rsidRPr="00561D50" w:rsidRDefault="00D83A1E" w:rsidP="00D83A1E">
            <w:pPr>
              <w:pBdr>
                <w:top w:val="nil"/>
                <w:left w:val="nil"/>
                <w:bottom w:val="nil"/>
                <w:right w:val="nil"/>
                <w:between w:val="nil"/>
              </w:pBdr>
              <w:tabs>
                <w:tab w:val="left" w:pos="567"/>
              </w:tabs>
              <w:spacing w:before="120" w:after="120" w:line="252" w:lineRule="auto"/>
              <w:jc w:val="both"/>
              <w:rPr>
                <w:rFonts w:ascii="Times New Roman" w:hAnsi="Times New Roman" w:cs="Times New Roman"/>
                <w:color w:val="000000" w:themeColor="text1"/>
                <w:sz w:val="28"/>
                <w:szCs w:val="28"/>
                <w:lang w:val="vi-VN"/>
              </w:rPr>
            </w:pPr>
            <w:r w:rsidRPr="00561D50">
              <w:rPr>
                <w:rFonts w:ascii="Times New Roman" w:hAnsi="Times New Roman" w:cs="Times New Roman"/>
                <w:color w:val="000000" w:themeColor="text1"/>
                <w:sz w:val="28"/>
                <w:szCs w:val="28"/>
                <w:lang w:val="vi-VN"/>
              </w:rPr>
              <w:t xml:space="preserve">1. Định kỳ </w:t>
            </w:r>
            <w:r w:rsidRPr="00561D50">
              <w:rPr>
                <w:rFonts w:ascii="Times New Roman" w:hAnsi="Times New Roman" w:cs="Times New Roman"/>
                <w:i/>
                <w:color w:val="000000" w:themeColor="text1"/>
                <w:sz w:val="28"/>
                <w:szCs w:val="28"/>
                <w:lang w:val="vi-VN"/>
              </w:rPr>
              <w:t>06 tháng và hàng năm</w:t>
            </w:r>
            <w:r w:rsidRPr="00561D50">
              <w:rPr>
                <w:rFonts w:ascii="Times New Roman" w:hAnsi="Times New Roman" w:cs="Times New Roman"/>
                <w:color w:val="000000" w:themeColor="text1"/>
                <w:sz w:val="28"/>
                <w:szCs w:val="28"/>
                <w:lang w:val="vi-VN"/>
              </w:rPr>
              <w:t xml:space="preserve"> hoặc </w:t>
            </w:r>
            <w:r w:rsidRPr="00561D50">
              <w:rPr>
                <w:rFonts w:ascii="Times New Roman" w:hAnsi="Times New Roman" w:cs="Times New Roman"/>
                <w:i/>
                <w:color w:val="000000" w:themeColor="text1"/>
                <w:sz w:val="28"/>
                <w:szCs w:val="28"/>
                <w:lang w:val="vi-VN"/>
              </w:rPr>
              <w:t>theo yêu cầu đột xuất</w:t>
            </w:r>
            <w:r w:rsidRPr="00561D50">
              <w:rPr>
                <w:rFonts w:ascii="Times New Roman" w:hAnsi="Times New Roman" w:cs="Times New Roman"/>
                <w:color w:val="000000" w:themeColor="text1"/>
                <w:sz w:val="28"/>
                <w:szCs w:val="28"/>
                <w:lang w:val="vi-VN"/>
              </w:rPr>
              <w:t xml:space="preserve">, cơ quan thi hành án dân sự phải thực hiện kiểm kê </w:t>
            </w:r>
            <w:r w:rsidRPr="00561D50">
              <w:rPr>
                <w:rFonts w:ascii="Times New Roman" w:hAnsi="Times New Roman" w:cs="Times New Roman"/>
                <w:i/>
                <w:color w:val="000000" w:themeColor="text1"/>
                <w:sz w:val="28"/>
                <w:szCs w:val="28"/>
                <w:lang w:val="vi-VN"/>
              </w:rPr>
              <w:t>kho bảo quản tài sản thi hành án</w:t>
            </w:r>
            <w:r w:rsidRPr="00561D50">
              <w:rPr>
                <w:rFonts w:ascii="Times New Roman" w:hAnsi="Times New Roman" w:cs="Times New Roman"/>
                <w:color w:val="000000" w:themeColor="text1"/>
                <w:sz w:val="28"/>
                <w:szCs w:val="28"/>
                <w:lang w:val="vi-VN"/>
              </w:rPr>
              <w:t>.</w:t>
            </w:r>
          </w:p>
          <w:p w14:paraId="3F5EF89B" w14:textId="77777777" w:rsidR="00D83A1E" w:rsidRPr="00561D50" w:rsidRDefault="00D83A1E" w:rsidP="00D83A1E">
            <w:pPr>
              <w:pBdr>
                <w:top w:val="nil"/>
                <w:left w:val="nil"/>
                <w:bottom w:val="nil"/>
                <w:right w:val="nil"/>
                <w:between w:val="nil"/>
              </w:pBdr>
              <w:tabs>
                <w:tab w:val="left" w:pos="709"/>
              </w:tabs>
              <w:spacing w:before="120" w:after="120" w:line="252" w:lineRule="auto"/>
              <w:jc w:val="both"/>
              <w:rPr>
                <w:rFonts w:ascii="Times New Roman" w:hAnsi="Times New Roman" w:cs="Times New Roman"/>
                <w:color w:val="000000" w:themeColor="text1"/>
                <w:sz w:val="28"/>
                <w:szCs w:val="28"/>
                <w:lang w:val="vi-VN"/>
              </w:rPr>
            </w:pPr>
            <w:r w:rsidRPr="00561D50">
              <w:rPr>
                <w:rFonts w:ascii="Times New Roman" w:hAnsi="Times New Roman" w:cs="Times New Roman"/>
                <w:color w:val="000000" w:themeColor="text1"/>
                <w:sz w:val="28"/>
                <w:szCs w:val="28"/>
                <w:lang w:val="vi-VN"/>
              </w:rPr>
              <w:lastRenderedPageBreak/>
              <w:tab/>
              <w:t xml:space="preserve">Việc kiểm kê tài sản phải được lập biên bản, ghi rõ giờ, ngày, tháng, năm kiểm kê; tên, số lượng và tình trạng của từng loại tài sản, có chữ ký của </w:t>
            </w:r>
            <w:r w:rsidRPr="00561D50">
              <w:rPr>
                <w:rFonts w:ascii="Times New Roman" w:hAnsi="Times New Roman" w:cs="Times New Roman"/>
                <w:iCs/>
                <w:color w:val="000000" w:themeColor="text1"/>
                <w:sz w:val="28"/>
                <w:szCs w:val="28"/>
                <w:lang w:val="vi-VN"/>
              </w:rPr>
              <w:t>Kế toán, Thủ kho bảo quản tài sản thi hành án</w:t>
            </w:r>
            <w:r w:rsidRPr="00561D50">
              <w:rPr>
                <w:rFonts w:ascii="Times New Roman" w:hAnsi="Times New Roman" w:cs="Times New Roman"/>
                <w:color w:val="000000" w:themeColor="text1"/>
                <w:sz w:val="28"/>
                <w:szCs w:val="28"/>
                <w:lang w:val="vi-VN"/>
              </w:rPr>
              <w:t xml:space="preserve"> và </w:t>
            </w:r>
            <w:r w:rsidRPr="00561D50">
              <w:rPr>
                <w:rFonts w:ascii="Times New Roman" w:hAnsi="Times New Roman" w:cs="Times New Roman"/>
                <w:iCs/>
                <w:color w:val="000000" w:themeColor="text1"/>
                <w:sz w:val="28"/>
                <w:szCs w:val="28"/>
                <w:lang w:val="vi-VN"/>
              </w:rPr>
              <w:t xml:space="preserve">Thủ trưởng cơ quan thi hành án dân sự hoặc </w:t>
            </w:r>
            <w:r w:rsidRPr="00561D50">
              <w:rPr>
                <w:rFonts w:ascii="Times New Roman" w:hAnsi="Times New Roman" w:cs="Times New Roman"/>
                <w:i/>
                <w:iCs/>
                <w:color w:val="000000" w:themeColor="text1"/>
                <w:sz w:val="28"/>
                <w:szCs w:val="28"/>
                <w:lang w:val="vi-VN"/>
              </w:rPr>
              <w:t>người được Thủ trưởng cơ quan thi hành án dân sự ủy quyền.</w:t>
            </w:r>
          </w:p>
          <w:p w14:paraId="39742674" w14:textId="77777777" w:rsidR="00D83A1E" w:rsidRPr="00561D50" w:rsidRDefault="00D83A1E" w:rsidP="00D83A1E">
            <w:pPr>
              <w:tabs>
                <w:tab w:val="left" w:pos="993"/>
              </w:tabs>
              <w:spacing w:before="120" w:after="120" w:line="252" w:lineRule="auto"/>
              <w:ind w:firstLine="720"/>
              <w:jc w:val="both"/>
              <w:rPr>
                <w:rFonts w:ascii="Times New Roman" w:eastAsia="Times New Roman" w:hAnsi="Times New Roman" w:cs="Times New Roman"/>
                <w:i/>
                <w:iCs/>
                <w:color w:val="000000" w:themeColor="text1"/>
                <w:sz w:val="28"/>
                <w:szCs w:val="28"/>
                <w:lang w:val="vi-VN"/>
              </w:rPr>
            </w:pPr>
            <w:r w:rsidRPr="00561D50">
              <w:rPr>
                <w:rFonts w:ascii="Times New Roman" w:eastAsia="Times New Roman" w:hAnsi="Times New Roman" w:cs="Times New Roman"/>
                <w:i/>
                <w:color w:val="000000" w:themeColor="text1"/>
                <w:sz w:val="28"/>
                <w:szCs w:val="28"/>
                <w:lang w:val="vi-VN"/>
              </w:rPr>
              <w:t xml:space="preserve">2. </w:t>
            </w:r>
            <w:r w:rsidRPr="00561D50">
              <w:rPr>
                <w:rFonts w:ascii="Times New Roman" w:eastAsia="Times New Roman" w:hAnsi="Times New Roman" w:cs="Times New Roman"/>
                <w:i/>
                <w:iCs/>
                <w:color w:val="000000" w:themeColor="text1"/>
                <w:sz w:val="28"/>
                <w:szCs w:val="28"/>
                <w:lang w:val="vi-VN"/>
              </w:rPr>
              <w:t xml:space="preserve">Trong các trường hợp xảy ra thiên tai, hỏa hoạn, bàn giao, sáp nhập, hợp nhất, chia, tách đơn vị, các sự cố bất thường khác và theo quyết định của cơ quan nhà nước có thẩm quyền thì </w:t>
            </w:r>
            <w:r w:rsidRPr="00561D50">
              <w:rPr>
                <w:rFonts w:ascii="Times New Roman" w:eastAsia="Times New Roman" w:hAnsi="Times New Roman" w:cs="Times New Roman"/>
                <w:i/>
                <w:color w:val="000000" w:themeColor="text1"/>
                <w:sz w:val="28"/>
                <w:szCs w:val="28"/>
                <w:lang w:val="vi-VN"/>
              </w:rPr>
              <w:t>cơ quan thi hành án</w:t>
            </w:r>
            <w:r w:rsidRPr="00561D50">
              <w:rPr>
                <w:rFonts w:ascii="Times New Roman" w:eastAsia="Times New Roman" w:hAnsi="Times New Roman" w:cs="Times New Roman"/>
                <w:i/>
                <w:iCs/>
                <w:color w:val="000000" w:themeColor="text1"/>
                <w:sz w:val="28"/>
                <w:szCs w:val="28"/>
                <w:lang w:val="vi-VN"/>
              </w:rPr>
              <w:t xml:space="preserve"> phải kịp thời kiểm kê. </w:t>
            </w:r>
          </w:p>
          <w:p w14:paraId="37F4094E" w14:textId="77777777" w:rsidR="00D83A1E" w:rsidRPr="00561D50" w:rsidRDefault="00D83A1E" w:rsidP="00D83A1E">
            <w:pPr>
              <w:tabs>
                <w:tab w:val="left" w:pos="993"/>
              </w:tabs>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561D50">
              <w:rPr>
                <w:rFonts w:ascii="Times New Roman" w:eastAsia="Times New Roman" w:hAnsi="Times New Roman" w:cs="Times New Roman"/>
                <w:i/>
                <w:iCs/>
                <w:color w:val="000000" w:themeColor="text1"/>
                <w:sz w:val="28"/>
                <w:szCs w:val="28"/>
                <w:lang w:val="vi-VN"/>
              </w:rPr>
              <w:t xml:space="preserve">3. Việc kiểm kê tài sản theo khoản 1, khoản 2 Điều này </w:t>
            </w:r>
            <w:r w:rsidRPr="00561D50">
              <w:rPr>
                <w:rFonts w:ascii="Times New Roman" w:eastAsia="Times New Roman" w:hAnsi="Times New Roman" w:cs="Times New Roman"/>
                <w:i/>
                <w:color w:val="000000" w:themeColor="text1"/>
                <w:sz w:val="28"/>
                <w:szCs w:val="28"/>
                <w:lang w:val="vi-VN"/>
              </w:rPr>
              <w:t xml:space="preserve">phải đảm bảo khớp đúng với số liệu ghi trong sổ kế toán tại thời điểm kiểm kê. </w:t>
            </w:r>
          </w:p>
          <w:p w14:paraId="6899F8EE" w14:textId="11333A32" w:rsidR="008D6927" w:rsidRPr="00561D50" w:rsidRDefault="00D83A1E" w:rsidP="00A93058">
            <w:pPr>
              <w:tabs>
                <w:tab w:val="left" w:pos="993"/>
              </w:tabs>
              <w:spacing w:before="120" w:after="120" w:line="252" w:lineRule="auto"/>
              <w:ind w:firstLine="720"/>
              <w:jc w:val="both"/>
              <w:rPr>
                <w:rFonts w:ascii="Times New Roman" w:hAnsi="Times New Roman" w:cs="Times New Roman"/>
                <w:i/>
                <w:color w:val="000000" w:themeColor="text1"/>
                <w:sz w:val="28"/>
                <w:szCs w:val="28"/>
                <w:lang w:val="vi-VN"/>
              </w:rPr>
            </w:pPr>
            <w:r w:rsidRPr="00561D50">
              <w:rPr>
                <w:rFonts w:ascii="Times New Roman" w:eastAsia="Times New Roman" w:hAnsi="Times New Roman" w:cs="Times New Roman"/>
                <w:i/>
                <w:color w:val="000000" w:themeColor="text1"/>
                <w:sz w:val="28"/>
                <w:szCs w:val="28"/>
                <w:lang w:val="vi-VN"/>
              </w:rPr>
              <w:t>Trường hợp kết quả kiểm kê có chênh lệch với sổ kế toán thì phải kiểm tra, rà soát, tìm nguyên nhân và báo cáo cấp có thẩm quyền để xử lý số chênh lệch đó, nếu thiếu thì phải quy trách nhiệm vật chất để xử lý. Căn cứ vào ý kiến xử lý chênh lệch kết quả kiểm kê, kế toán tiến hành điều chỉnh lại sổ kế toán để đảm bảo cho số liệu trên sổ kế toán khớp đúng với số thực tế.</w:t>
            </w:r>
          </w:p>
        </w:tc>
        <w:tc>
          <w:tcPr>
            <w:tcW w:w="3108" w:type="dxa"/>
          </w:tcPr>
          <w:p w14:paraId="75EFB3AD"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Khoản 4 Điều 11TT04</w:t>
            </w:r>
          </w:p>
        </w:tc>
      </w:tr>
      <w:tr w:rsidR="008D6927" w14:paraId="16C39A3C" w14:textId="77777777" w:rsidTr="00561D50">
        <w:tc>
          <w:tcPr>
            <w:tcW w:w="5949" w:type="dxa"/>
          </w:tcPr>
          <w:p w14:paraId="599F2C5E" w14:textId="77777777" w:rsidR="008D6927" w:rsidRPr="00561D50" w:rsidRDefault="008D6927">
            <w:pPr>
              <w:pBdr>
                <w:top w:val="nil"/>
                <w:left w:val="nil"/>
                <w:bottom w:val="nil"/>
                <w:right w:val="nil"/>
                <w:between w:val="nil"/>
              </w:pBdr>
              <w:spacing w:line="312" w:lineRule="auto"/>
              <w:jc w:val="both"/>
              <w:rPr>
                <w:rFonts w:ascii="Times New Roman" w:eastAsia="Times New Roman" w:hAnsi="Times New Roman" w:cs="Times New Roman"/>
                <w:b/>
                <w:bCs/>
                <w:color w:val="222222"/>
                <w:sz w:val="28"/>
                <w:szCs w:val="28"/>
              </w:rPr>
            </w:pPr>
          </w:p>
        </w:tc>
        <w:tc>
          <w:tcPr>
            <w:tcW w:w="6946" w:type="dxa"/>
          </w:tcPr>
          <w:p w14:paraId="4A75F01C" w14:textId="77777777" w:rsidR="008D6927" w:rsidRPr="00561D50" w:rsidRDefault="007B6968">
            <w:pPr>
              <w:pBdr>
                <w:top w:val="nil"/>
                <w:left w:val="nil"/>
                <w:bottom w:val="nil"/>
                <w:right w:val="nil"/>
                <w:between w:val="nil"/>
              </w:pBdr>
              <w:spacing w:before="120"/>
              <w:ind w:firstLine="7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Điều 2</w:t>
            </w:r>
            <w:r w:rsidRPr="00561D50">
              <w:rPr>
                <w:rFonts w:ascii="Times New Roman" w:eastAsia="Times New Roman" w:hAnsi="Times New Roman" w:cs="Times New Roman"/>
                <w:b/>
                <w:bCs/>
                <w:sz w:val="28"/>
                <w:szCs w:val="28"/>
              </w:rPr>
              <w:t>1</w:t>
            </w:r>
            <w:r w:rsidRPr="00561D50">
              <w:rPr>
                <w:rFonts w:ascii="Times New Roman" w:eastAsia="Times New Roman" w:hAnsi="Times New Roman" w:cs="Times New Roman"/>
                <w:b/>
                <w:bCs/>
                <w:color w:val="000000"/>
                <w:sz w:val="28"/>
                <w:szCs w:val="28"/>
              </w:rPr>
              <w:t xml:space="preserve">. Bảo quản tài sản không thể vận chuyển, di dời về kho </w:t>
            </w:r>
          </w:p>
          <w:p w14:paraId="29893379" w14:textId="77777777" w:rsidR="00D83A1E" w:rsidRPr="00561D50" w:rsidRDefault="007B6968" w:rsidP="00D83A1E">
            <w:pPr>
              <w:pStyle w:val="ListParagraph"/>
              <w:pBdr>
                <w:top w:val="nil"/>
                <w:left w:val="nil"/>
                <w:bottom w:val="nil"/>
                <w:right w:val="nil"/>
                <w:between w:val="nil"/>
              </w:pBdr>
              <w:spacing w:before="120" w:after="120" w:line="252" w:lineRule="auto"/>
              <w:ind w:left="0" w:firstLine="567"/>
              <w:contextualSpacing w:val="0"/>
              <w:jc w:val="both"/>
              <w:rPr>
                <w:i/>
                <w:iCs/>
                <w:color w:val="000000" w:themeColor="text1"/>
              </w:rPr>
            </w:pPr>
            <w:r w:rsidRPr="00561D50">
              <w:rPr>
                <w:b/>
                <w:bCs/>
                <w:color w:val="000000"/>
              </w:rPr>
              <w:tab/>
            </w:r>
            <w:r w:rsidR="00D83A1E" w:rsidRPr="00561D50">
              <w:rPr>
                <w:bCs/>
                <w:color w:val="000000" w:themeColor="text1"/>
              </w:rPr>
              <w:t xml:space="preserve">1. </w:t>
            </w:r>
            <w:r w:rsidR="00D83A1E" w:rsidRPr="00561D50">
              <w:rPr>
                <w:bCs/>
                <w:i/>
                <w:color w:val="000000" w:themeColor="text1"/>
              </w:rPr>
              <w:t xml:space="preserve">Trường hợp tài sản không thể đưa về kho bảo quản tài sản thi hành án hoặc có thể đưa về kho nhưng diện tích kho không đủ để lưu giữ hoặc không đảm bảo điều kiện bảo quản thì Thủ trưởng cơ quan thi hành án dân sự tiếp nhận, </w:t>
            </w:r>
            <w:r w:rsidR="00D83A1E" w:rsidRPr="00561D50">
              <w:rPr>
                <w:bCs/>
                <w:i/>
                <w:color w:val="000000" w:themeColor="text1"/>
              </w:rPr>
              <w:lastRenderedPageBreak/>
              <w:t xml:space="preserve">đồng thời </w:t>
            </w:r>
            <w:r w:rsidR="00D83A1E" w:rsidRPr="00561D50">
              <w:rPr>
                <w:i/>
                <w:iCs/>
                <w:color w:val="000000" w:themeColor="text1"/>
              </w:rPr>
              <w:t>ký hợp đồng thuê trông giữ, bảo quản và thanh toán chi phí thuê kho theo quy định của pháp luật.</w:t>
            </w:r>
          </w:p>
          <w:p w14:paraId="7DC4BAB1" w14:textId="754C5B50" w:rsidR="008D6927" w:rsidRPr="00561D50" w:rsidRDefault="00D83A1E" w:rsidP="00A93058">
            <w:pPr>
              <w:pStyle w:val="ListParagraph"/>
              <w:pBdr>
                <w:top w:val="nil"/>
                <w:left w:val="nil"/>
                <w:bottom w:val="nil"/>
                <w:right w:val="nil"/>
                <w:between w:val="nil"/>
              </w:pBdr>
              <w:spacing w:before="120" w:after="120" w:line="252" w:lineRule="auto"/>
              <w:ind w:left="0" w:firstLine="709"/>
              <w:contextualSpacing w:val="0"/>
              <w:jc w:val="both"/>
              <w:rPr>
                <w:bCs/>
                <w:color w:val="000000" w:themeColor="text1"/>
              </w:rPr>
            </w:pPr>
            <w:r w:rsidRPr="00561D50">
              <w:rPr>
                <w:i/>
                <w:iCs/>
                <w:color w:val="000000" w:themeColor="text1"/>
              </w:rPr>
              <w:tab/>
              <w:t xml:space="preserve">2. Trường hợp cơ quan thi hành án dân sự giao tài sản cho người phải thi hành án hoặc người khác quản lý, sử dụng bảo quản nhưng họ từ chối bảo quản </w:t>
            </w:r>
            <w:r w:rsidRPr="00561D50">
              <w:rPr>
                <w:bCs/>
                <w:i/>
                <w:color w:val="000000" w:themeColor="text1"/>
              </w:rPr>
              <w:t xml:space="preserve">thì Thủ trưởng cơ quan thi hành án dân sự tiếp nhận, đồng thời </w:t>
            </w:r>
            <w:r w:rsidRPr="00561D50">
              <w:rPr>
                <w:i/>
                <w:iCs/>
                <w:color w:val="000000" w:themeColor="text1"/>
              </w:rPr>
              <w:t>ký hợp đồng thuê trông giữ, bảo quản và thanh toán chi phí thuê kho theo quy định của pháp luật</w:t>
            </w:r>
            <w:r w:rsidRPr="00561D50">
              <w:rPr>
                <w:iCs/>
                <w:color w:val="000000" w:themeColor="text1"/>
              </w:rPr>
              <w:t>.</w:t>
            </w:r>
          </w:p>
        </w:tc>
        <w:tc>
          <w:tcPr>
            <w:tcW w:w="3108" w:type="dxa"/>
          </w:tcPr>
          <w:p w14:paraId="7F3B088A"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Điều mới,  Khoản 1 Điều 11 TT04</w:t>
            </w:r>
          </w:p>
        </w:tc>
      </w:tr>
      <w:tr w:rsidR="008D6927" w14:paraId="719689F1" w14:textId="77777777" w:rsidTr="00561D50">
        <w:tc>
          <w:tcPr>
            <w:tcW w:w="5949" w:type="dxa"/>
          </w:tcPr>
          <w:p w14:paraId="6900AC43" w14:textId="77777777" w:rsidR="008D6927" w:rsidRPr="00561D50" w:rsidRDefault="008D6927">
            <w:pPr>
              <w:pBdr>
                <w:top w:val="nil"/>
                <w:left w:val="nil"/>
                <w:bottom w:val="nil"/>
                <w:right w:val="nil"/>
                <w:between w:val="nil"/>
              </w:pBdr>
              <w:spacing w:line="312" w:lineRule="auto"/>
              <w:jc w:val="both"/>
              <w:rPr>
                <w:rFonts w:ascii="Times New Roman" w:eastAsia="Times New Roman" w:hAnsi="Times New Roman" w:cs="Times New Roman"/>
                <w:b/>
                <w:bCs/>
                <w:color w:val="222222"/>
                <w:sz w:val="28"/>
                <w:szCs w:val="28"/>
              </w:rPr>
            </w:pPr>
          </w:p>
        </w:tc>
        <w:tc>
          <w:tcPr>
            <w:tcW w:w="6946" w:type="dxa"/>
          </w:tcPr>
          <w:p w14:paraId="59DD7695" w14:textId="77777777" w:rsidR="008D6927" w:rsidRPr="00561D50" w:rsidRDefault="007B6968">
            <w:pPr>
              <w:pBdr>
                <w:top w:val="nil"/>
                <w:left w:val="nil"/>
                <w:bottom w:val="nil"/>
                <w:right w:val="nil"/>
                <w:between w:val="nil"/>
              </w:pBdr>
              <w:spacing w:before="120"/>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Mục 3</w:t>
            </w:r>
          </w:p>
          <w:p w14:paraId="201B0FB7" w14:textId="77777777" w:rsidR="008D6927" w:rsidRPr="00561D50" w:rsidRDefault="007B6968">
            <w:pPr>
              <w:spacing w:before="120"/>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 xml:space="preserve"> </w:t>
            </w:r>
            <w:r w:rsidR="00D83A1E" w:rsidRPr="00561D50">
              <w:rPr>
                <w:rFonts w:ascii="Times New Roman" w:eastAsia="Times New Roman" w:hAnsi="Times New Roman" w:cs="Times New Roman"/>
                <w:b/>
                <w:bCs/>
                <w:color w:val="000000" w:themeColor="text1"/>
                <w:sz w:val="28"/>
                <w:szCs w:val="28"/>
                <w:lang w:val="vi-VN"/>
              </w:rPr>
              <w:t xml:space="preserve"> </w:t>
            </w:r>
            <w:r w:rsidR="00D83A1E" w:rsidRPr="00561D50">
              <w:rPr>
                <w:rFonts w:ascii="Times New Roman" w:eastAsia="Times New Roman" w:hAnsi="Times New Roman" w:cs="Times New Roman"/>
                <w:b/>
                <w:bCs/>
                <w:color w:val="000000" w:themeColor="text1"/>
                <w:sz w:val="28"/>
                <w:szCs w:val="28"/>
              </w:rPr>
              <w:t xml:space="preserve">           </w:t>
            </w:r>
            <w:r w:rsidR="00D83A1E" w:rsidRPr="00561D50">
              <w:rPr>
                <w:rFonts w:ascii="Times New Roman" w:eastAsia="Times New Roman" w:hAnsi="Times New Roman" w:cs="Times New Roman"/>
                <w:b/>
                <w:bCs/>
                <w:color w:val="000000" w:themeColor="text1"/>
                <w:sz w:val="28"/>
                <w:szCs w:val="28"/>
                <w:lang w:val="vi-VN"/>
              </w:rPr>
              <w:t>XỬ LÝ</w:t>
            </w:r>
            <w:r w:rsidR="00D83A1E" w:rsidRPr="00561D50">
              <w:rPr>
                <w:rFonts w:ascii="Times New Roman" w:eastAsia="Times New Roman" w:hAnsi="Times New Roman" w:cs="Times New Roman"/>
                <w:b/>
                <w:bCs/>
                <w:color w:val="000000" w:themeColor="text1"/>
                <w:sz w:val="28"/>
                <w:szCs w:val="28"/>
              </w:rPr>
              <w:t xml:space="preserve"> TÀI S</w:t>
            </w:r>
            <w:r w:rsidR="00D83A1E" w:rsidRPr="00561D50">
              <w:rPr>
                <w:rFonts w:ascii="Times New Roman" w:eastAsia="Times New Roman" w:hAnsi="Times New Roman" w:cs="Times New Roman"/>
                <w:b/>
                <w:bCs/>
                <w:color w:val="000000" w:themeColor="text1"/>
                <w:sz w:val="28"/>
                <w:szCs w:val="28"/>
                <w:lang w:val="vi-VN"/>
              </w:rPr>
              <w:t>Ả</w:t>
            </w:r>
            <w:r w:rsidR="00D83A1E" w:rsidRPr="00561D50">
              <w:rPr>
                <w:rFonts w:ascii="Times New Roman" w:eastAsia="Times New Roman" w:hAnsi="Times New Roman" w:cs="Times New Roman"/>
                <w:b/>
                <w:bCs/>
                <w:color w:val="000000" w:themeColor="text1"/>
                <w:sz w:val="28"/>
                <w:szCs w:val="28"/>
              </w:rPr>
              <w:t>N</w:t>
            </w:r>
            <w:r w:rsidR="00D83A1E" w:rsidRPr="00561D50">
              <w:rPr>
                <w:rFonts w:ascii="Times New Roman" w:eastAsia="Times New Roman" w:hAnsi="Times New Roman" w:cs="Times New Roman"/>
                <w:b/>
                <w:bCs/>
                <w:color w:val="000000" w:themeColor="text1"/>
                <w:sz w:val="28"/>
                <w:szCs w:val="28"/>
                <w:lang w:val="vi-VN"/>
              </w:rPr>
              <w:t xml:space="preserve"> KÊ BIÊN, TẠM GIỮ</w:t>
            </w:r>
            <w:r w:rsidR="00D83A1E" w:rsidRPr="00561D50">
              <w:rPr>
                <w:rFonts w:ascii="Times New Roman" w:eastAsia="Times New Roman" w:hAnsi="Times New Roman" w:cs="Times New Roman"/>
                <w:b/>
                <w:bCs/>
                <w:color w:val="000000"/>
                <w:sz w:val="28"/>
                <w:szCs w:val="28"/>
              </w:rPr>
              <w:t xml:space="preserve"> </w:t>
            </w:r>
            <w:r w:rsidRPr="00561D50">
              <w:rPr>
                <w:rFonts w:ascii="Times New Roman" w:eastAsia="Times New Roman" w:hAnsi="Times New Roman" w:cs="Times New Roman"/>
                <w:b/>
                <w:bCs/>
                <w:color w:val="000000"/>
                <w:sz w:val="28"/>
                <w:szCs w:val="28"/>
              </w:rPr>
              <w:tab/>
            </w:r>
          </w:p>
          <w:p w14:paraId="4936B44D" w14:textId="77777777" w:rsidR="008D6927" w:rsidRPr="00561D50" w:rsidRDefault="007B6968">
            <w:pPr>
              <w:spacing w:before="120"/>
              <w:ind w:firstLine="720"/>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color w:val="000000"/>
                <w:sz w:val="28"/>
                <w:szCs w:val="28"/>
              </w:rPr>
              <w:t>Điều 2</w:t>
            </w:r>
            <w:r w:rsidRPr="00561D50">
              <w:rPr>
                <w:rFonts w:ascii="Times New Roman" w:eastAsia="Times New Roman" w:hAnsi="Times New Roman" w:cs="Times New Roman"/>
                <w:b/>
                <w:bCs/>
                <w:sz w:val="28"/>
                <w:szCs w:val="28"/>
              </w:rPr>
              <w:t>2</w:t>
            </w:r>
            <w:r w:rsidRPr="00561D50">
              <w:rPr>
                <w:rFonts w:ascii="Times New Roman" w:eastAsia="Times New Roman" w:hAnsi="Times New Roman" w:cs="Times New Roman"/>
                <w:b/>
                <w:bCs/>
                <w:color w:val="000000"/>
                <w:sz w:val="28"/>
                <w:szCs w:val="28"/>
              </w:rPr>
              <w:t xml:space="preserve">. </w:t>
            </w:r>
            <w:r w:rsidRPr="00561D50">
              <w:rPr>
                <w:rFonts w:ascii="Times New Roman" w:eastAsia="Times New Roman" w:hAnsi="Times New Roman" w:cs="Times New Roman"/>
                <w:sz w:val="28"/>
                <w:szCs w:val="28"/>
              </w:rPr>
              <w:t xml:space="preserve">    </w:t>
            </w:r>
            <w:r w:rsidRPr="00561D50">
              <w:rPr>
                <w:rFonts w:ascii="Times New Roman" w:eastAsia="Times New Roman" w:hAnsi="Times New Roman" w:cs="Times New Roman"/>
                <w:b/>
                <w:bCs/>
                <w:sz w:val="28"/>
                <w:szCs w:val="28"/>
              </w:rPr>
              <w:t>Thủ tục xuất kho đối với tài sản kê biên, tạm giữ</w:t>
            </w:r>
          </w:p>
          <w:p w14:paraId="52AFB920" w14:textId="77777777" w:rsidR="00D83A1E" w:rsidRPr="00561D50" w:rsidRDefault="007B6968" w:rsidP="00D83A1E">
            <w:pPr>
              <w:tabs>
                <w:tab w:val="left" w:pos="1275"/>
                <w:tab w:val="left" w:pos="1985"/>
              </w:tabs>
              <w:spacing w:before="120" w:after="120" w:line="252" w:lineRule="auto"/>
              <w:jc w:val="both"/>
              <w:rPr>
                <w:rFonts w:ascii="Times New Roman" w:hAnsi="Times New Roman" w:cs="Times New Roman"/>
                <w:bCs/>
                <w:i/>
                <w:color w:val="000000" w:themeColor="text1"/>
                <w:sz w:val="28"/>
                <w:szCs w:val="28"/>
                <w:lang w:val="vi-VN"/>
              </w:rPr>
            </w:pPr>
            <w:r w:rsidRPr="00561D50">
              <w:rPr>
                <w:rFonts w:ascii="Times New Roman" w:eastAsia="Times New Roman" w:hAnsi="Times New Roman" w:cs="Times New Roman"/>
                <w:b/>
                <w:bCs/>
                <w:sz w:val="28"/>
                <w:szCs w:val="28"/>
              </w:rPr>
              <w:t xml:space="preserve">      </w:t>
            </w:r>
            <w:r w:rsidRPr="00561D50">
              <w:rPr>
                <w:rFonts w:ascii="Times New Roman" w:eastAsia="Times New Roman" w:hAnsi="Times New Roman" w:cs="Times New Roman"/>
                <w:b/>
                <w:bCs/>
                <w:sz w:val="28"/>
                <w:szCs w:val="28"/>
              </w:rPr>
              <w:tab/>
            </w:r>
            <w:r w:rsidR="00D83A1E" w:rsidRPr="00561D50">
              <w:rPr>
                <w:rFonts w:ascii="Times New Roman" w:hAnsi="Times New Roman" w:cs="Times New Roman"/>
                <w:bCs/>
                <w:color w:val="000000" w:themeColor="text1"/>
                <w:sz w:val="28"/>
                <w:szCs w:val="28"/>
                <w:lang w:val="vi-VN"/>
              </w:rPr>
              <w:t xml:space="preserve">1. </w:t>
            </w:r>
            <w:r w:rsidR="00D83A1E" w:rsidRPr="00561D50">
              <w:rPr>
                <w:rFonts w:ascii="Times New Roman" w:hAnsi="Times New Roman" w:cs="Times New Roman"/>
                <w:bCs/>
                <w:i/>
                <w:color w:val="000000" w:themeColor="text1"/>
                <w:spacing w:val="-4"/>
                <w:sz w:val="28"/>
                <w:szCs w:val="28"/>
                <w:lang w:val="vi-VN"/>
              </w:rPr>
              <w:t xml:space="preserve">Trường hợp </w:t>
            </w:r>
            <w:r w:rsidR="00D83A1E" w:rsidRPr="00561D50">
              <w:rPr>
                <w:rFonts w:ascii="Times New Roman" w:hAnsi="Times New Roman" w:cs="Times New Roman"/>
                <w:bCs/>
                <w:i/>
                <w:color w:val="000000" w:themeColor="text1"/>
                <w:sz w:val="28"/>
                <w:szCs w:val="28"/>
                <w:lang w:val="vi-VN"/>
              </w:rPr>
              <w:t xml:space="preserve">xuất tài sản tại </w:t>
            </w:r>
            <w:r w:rsidR="00D83A1E" w:rsidRPr="00561D50">
              <w:rPr>
                <w:rFonts w:ascii="Times New Roman" w:hAnsi="Times New Roman" w:cs="Times New Roman"/>
                <w:bCs/>
                <w:i/>
                <w:iCs/>
                <w:color w:val="000000" w:themeColor="text1"/>
                <w:sz w:val="28"/>
                <w:szCs w:val="28"/>
                <w:lang w:val="vi-VN"/>
              </w:rPr>
              <w:t>kho bảo quản tài sản thi hành án trong</w:t>
            </w:r>
            <w:r w:rsidR="00D83A1E" w:rsidRPr="00561D50">
              <w:rPr>
                <w:rFonts w:ascii="Times New Roman" w:hAnsi="Times New Roman" w:cs="Times New Roman"/>
                <w:bCs/>
                <w:i/>
                <w:color w:val="000000" w:themeColor="text1"/>
                <w:sz w:val="28"/>
                <w:szCs w:val="28"/>
                <w:lang w:val="vi-VN"/>
              </w:rPr>
              <w:t xml:space="preserve"> </w:t>
            </w:r>
            <w:r w:rsidR="00D83A1E" w:rsidRPr="00561D50">
              <w:rPr>
                <w:rFonts w:ascii="Times New Roman" w:eastAsia="Times New Roman" w:hAnsi="Times New Roman" w:cs="Times New Roman"/>
                <w:i/>
                <w:iCs/>
                <w:color w:val="000000" w:themeColor="text1"/>
                <w:sz w:val="28"/>
                <w:szCs w:val="28"/>
                <w:lang w:val="vi-VN"/>
              </w:rPr>
              <w:t>khuôn viên trụ sở cơ quan thi hành án dân sự tỉnh, thành phố</w:t>
            </w:r>
            <w:r w:rsidR="00D83A1E" w:rsidRPr="00561D50">
              <w:rPr>
                <w:rFonts w:ascii="Times New Roman" w:hAnsi="Times New Roman" w:cs="Times New Roman"/>
                <w:bCs/>
                <w:i/>
                <w:color w:val="000000" w:themeColor="text1"/>
                <w:sz w:val="28"/>
                <w:szCs w:val="28"/>
                <w:lang w:val="vi-VN"/>
              </w:rPr>
              <w:t xml:space="preserve"> thì Chấp hành viên lập Giấy đề nghị xuất kho theo Mẫu 17; Lệnh xuất kho theo Mẫu 18; Kế toán nghiệp vụ lập Phiếu xuất kho theo Mẫu 19 trình Thủ trưởng cơ quan thi hành án dân sự hoặc người được Thủ trưởng cơ quan thi hành án dân sự ủy quyền ký duyệt.</w:t>
            </w:r>
          </w:p>
          <w:p w14:paraId="3A5DE195" w14:textId="77777777" w:rsidR="00D83A1E" w:rsidRPr="00561D50" w:rsidRDefault="00D83A1E" w:rsidP="00D83A1E">
            <w:pPr>
              <w:pBdr>
                <w:top w:val="nil"/>
                <w:left w:val="nil"/>
                <w:bottom w:val="nil"/>
                <w:right w:val="nil"/>
                <w:between w:val="nil"/>
              </w:pBdr>
              <w:spacing w:before="120" w:after="120" w:line="252" w:lineRule="auto"/>
              <w:ind w:firstLine="720"/>
              <w:jc w:val="both"/>
              <w:rPr>
                <w:rFonts w:ascii="Times New Roman" w:hAnsi="Times New Roman" w:cs="Times New Roman"/>
                <w:bCs/>
                <w:i/>
                <w:color w:val="000000" w:themeColor="text1"/>
                <w:sz w:val="28"/>
                <w:szCs w:val="28"/>
                <w:lang w:val="vi-VN"/>
              </w:rPr>
            </w:pPr>
            <w:r w:rsidRPr="00561D50">
              <w:rPr>
                <w:rFonts w:ascii="Times New Roman" w:hAnsi="Times New Roman" w:cs="Times New Roman"/>
                <w:bCs/>
                <w:i/>
                <w:color w:val="000000" w:themeColor="text1"/>
                <w:sz w:val="28"/>
                <w:szCs w:val="28"/>
                <w:lang w:val="vi-VN"/>
              </w:rPr>
              <w:t>Thủ kho, Kế toán nghiệp vụ, Chấp hành viên thực hiện việc giao nhận tài sản và lập biên bản giao nhận tài sản để xử lý theo quy định.</w:t>
            </w:r>
          </w:p>
          <w:p w14:paraId="3EA3EC9E" w14:textId="77777777" w:rsidR="00D83A1E" w:rsidRPr="00561D50" w:rsidRDefault="00D83A1E" w:rsidP="00D83A1E">
            <w:pPr>
              <w:tabs>
                <w:tab w:val="left" w:pos="1275"/>
              </w:tabs>
              <w:spacing w:before="120" w:after="120" w:line="252" w:lineRule="auto"/>
              <w:ind w:firstLine="720"/>
              <w:jc w:val="both"/>
              <w:rPr>
                <w:rFonts w:ascii="Times New Roman" w:hAnsi="Times New Roman" w:cs="Times New Roman"/>
                <w:bCs/>
                <w:i/>
                <w:color w:val="000000" w:themeColor="text1"/>
                <w:sz w:val="28"/>
                <w:szCs w:val="28"/>
                <w:lang w:val="vi-VN"/>
              </w:rPr>
            </w:pPr>
            <w:r w:rsidRPr="00561D50">
              <w:rPr>
                <w:rFonts w:ascii="Times New Roman" w:hAnsi="Times New Roman" w:cs="Times New Roman"/>
                <w:bCs/>
                <w:i/>
                <w:color w:val="000000" w:themeColor="text1"/>
                <w:sz w:val="28"/>
                <w:szCs w:val="28"/>
                <w:lang w:val="vi-VN"/>
              </w:rPr>
              <w:t xml:space="preserve">2. </w:t>
            </w:r>
            <w:r w:rsidRPr="00561D50">
              <w:rPr>
                <w:rFonts w:ascii="Times New Roman" w:hAnsi="Times New Roman" w:cs="Times New Roman"/>
                <w:bCs/>
                <w:i/>
                <w:color w:val="000000" w:themeColor="text1"/>
                <w:spacing w:val="-4"/>
                <w:sz w:val="28"/>
                <w:szCs w:val="28"/>
                <w:lang w:val="vi-VN"/>
              </w:rPr>
              <w:t xml:space="preserve">Trường hợp </w:t>
            </w:r>
            <w:r w:rsidRPr="00561D50">
              <w:rPr>
                <w:rFonts w:ascii="Times New Roman" w:hAnsi="Times New Roman" w:cs="Times New Roman"/>
                <w:bCs/>
                <w:i/>
                <w:color w:val="000000" w:themeColor="text1"/>
                <w:sz w:val="28"/>
                <w:szCs w:val="28"/>
                <w:lang w:val="vi-VN"/>
              </w:rPr>
              <w:t xml:space="preserve">xuất tài sản tại </w:t>
            </w:r>
            <w:r w:rsidRPr="00561D50">
              <w:rPr>
                <w:rFonts w:ascii="Times New Roman" w:hAnsi="Times New Roman" w:cs="Times New Roman"/>
                <w:bCs/>
                <w:i/>
                <w:iCs/>
                <w:color w:val="000000" w:themeColor="text1"/>
                <w:sz w:val="28"/>
                <w:szCs w:val="28"/>
                <w:lang w:val="vi-VN"/>
              </w:rPr>
              <w:t>kho bảo quản tài sản thi hành án trong</w:t>
            </w:r>
            <w:r w:rsidRPr="00561D50">
              <w:rPr>
                <w:rFonts w:ascii="Times New Roman" w:hAnsi="Times New Roman" w:cs="Times New Roman"/>
                <w:bCs/>
                <w:i/>
                <w:color w:val="000000" w:themeColor="text1"/>
                <w:sz w:val="28"/>
                <w:szCs w:val="28"/>
                <w:lang w:val="vi-VN"/>
              </w:rPr>
              <w:t xml:space="preserve"> </w:t>
            </w:r>
            <w:r w:rsidRPr="00561D50">
              <w:rPr>
                <w:rFonts w:ascii="Times New Roman" w:hAnsi="Times New Roman" w:cs="Times New Roman"/>
                <w:bCs/>
                <w:i/>
                <w:iCs/>
                <w:color w:val="000000" w:themeColor="text1"/>
                <w:sz w:val="28"/>
                <w:szCs w:val="28"/>
                <w:lang w:val="vi-VN"/>
              </w:rPr>
              <w:t xml:space="preserve">khuôn viên </w:t>
            </w:r>
            <w:r w:rsidRPr="00561D50">
              <w:rPr>
                <w:rFonts w:ascii="Times New Roman" w:eastAsia="Times New Roman" w:hAnsi="Times New Roman" w:cs="Times New Roman"/>
                <w:i/>
                <w:iCs/>
                <w:color w:val="000000" w:themeColor="text1"/>
                <w:sz w:val="28"/>
                <w:szCs w:val="28"/>
                <w:lang w:val="vi-VN"/>
              </w:rPr>
              <w:t xml:space="preserve">trụ sở phòng thi hành án dân sự khu vực thì </w:t>
            </w:r>
            <w:r w:rsidRPr="00561D50">
              <w:rPr>
                <w:rFonts w:ascii="Times New Roman" w:hAnsi="Times New Roman" w:cs="Times New Roman"/>
                <w:bCs/>
                <w:i/>
                <w:color w:val="000000" w:themeColor="text1"/>
                <w:sz w:val="28"/>
                <w:szCs w:val="28"/>
                <w:lang w:val="vi-VN"/>
              </w:rPr>
              <w:t xml:space="preserve">Chấp hành viên lập Giấy đề nghị xuất kho, Lệnh xuất kho kèm theo các tài liệu (quyết định thi hành án, biên bản thu giữ, tạm giữ do Chấp hành viên lập) trình Trưởng </w:t>
            </w:r>
            <w:r w:rsidRPr="00561D50">
              <w:rPr>
                <w:rFonts w:ascii="Times New Roman" w:hAnsi="Times New Roman" w:cs="Times New Roman"/>
                <w:bCs/>
                <w:i/>
                <w:color w:val="000000" w:themeColor="text1"/>
                <w:sz w:val="28"/>
                <w:szCs w:val="28"/>
                <w:lang w:val="vi-VN"/>
              </w:rPr>
              <w:lastRenderedPageBreak/>
              <w:t>phòng Phòng Thi hành án dân sự khu vực ký duyệt và chuyển toàn bộ tài liệu đã được ký duyệt đến Thi hành án dân sự tỉnh, thành phố.</w:t>
            </w:r>
          </w:p>
          <w:p w14:paraId="31B93AEC" w14:textId="77777777" w:rsidR="00D83A1E" w:rsidRPr="00561D50" w:rsidRDefault="00D83A1E" w:rsidP="00D83A1E">
            <w:pPr>
              <w:pBdr>
                <w:top w:val="nil"/>
                <w:left w:val="nil"/>
                <w:bottom w:val="nil"/>
                <w:right w:val="nil"/>
                <w:between w:val="nil"/>
              </w:pBdr>
              <w:spacing w:before="120" w:after="120" w:line="252" w:lineRule="auto"/>
              <w:ind w:firstLine="720"/>
              <w:jc w:val="both"/>
              <w:rPr>
                <w:rFonts w:ascii="Times New Roman" w:hAnsi="Times New Roman" w:cs="Times New Roman"/>
                <w:bCs/>
                <w:i/>
                <w:color w:val="000000" w:themeColor="text1"/>
                <w:sz w:val="28"/>
                <w:szCs w:val="28"/>
                <w:lang w:val="vi-VN"/>
              </w:rPr>
            </w:pPr>
            <w:r w:rsidRPr="00561D50">
              <w:rPr>
                <w:rFonts w:ascii="Times New Roman" w:hAnsi="Times New Roman" w:cs="Times New Roman"/>
                <w:bCs/>
                <w:i/>
                <w:color w:val="000000" w:themeColor="text1"/>
                <w:sz w:val="28"/>
                <w:szCs w:val="28"/>
                <w:lang w:val="vi-VN"/>
              </w:rPr>
              <w:t>Kế toán nghiệp vụ kiểm tra, lập Phiếu xuất kho trình Kế toán trưởng và Thủ trưởng cơ quan thi hành án dân sự ký duyệt; chuyển Phiếu xuất kho đã được ký duyệt về Phòng Thi hành án dân sự khu vực. Thủ kho ký Phiếu xuất kho chuyển lại Kế toán nghiệp vụ Thi hành án dân sự tỉnh, thành phố để lưu hồ sơ.</w:t>
            </w:r>
          </w:p>
          <w:p w14:paraId="2A163B30" w14:textId="77777777" w:rsidR="00D83A1E" w:rsidRPr="00561D50" w:rsidRDefault="00D83A1E" w:rsidP="00D83A1E">
            <w:pPr>
              <w:pBdr>
                <w:top w:val="nil"/>
                <w:left w:val="nil"/>
                <w:bottom w:val="nil"/>
                <w:right w:val="nil"/>
                <w:between w:val="nil"/>
              </w:pBdr>
              <w:spacing w:before="120" w:after="120" w:line="252" w:lineRule="auto"/>
              <w:ind w:firstLine="720"/>
              <w:jc w:val="both"/>
              <w:rPr>
                <w:rFonts w:ascii="Times New Roman" w:hAnsi="Times New Roman" w:cs="Times New Roman"/>
                <w:bCs/>
                <w:i/>
                <w:color w:val="000000" w:themeColor="text1"/>
                <w:sz w:val="28"/>
                <w:szCs w:val="28"/>
                <w:lang w:val="vi-VN"/>
              </w:rPr>
            </w:pPr>
            <w:r w:rsidRPr="00561D50">
              <w:rPr>
                <w:rFonts w:ascii="Times New Roman" w:hAnsi="Times New Roman" w:cs="Times New Roman"/>
                <w:bCs/>
                <w:i/>
                <w:color w:val="000000" w:themeColor="text1"/>
                <w:sz w:val="28"/>
                <w:szCs w:val="28"/>
                <w:lang w:val="vi-VN"/>
              </w:rPr>
              <w:t>Trưởng phòng Phòng Thi hành án dân sự khu vực, Thủ kho và Chấp hành viên thực hiện việc xuất kho tài sản và lập biên bản giao nhận tài sản để xử lý theo quy định.</w:t>
            </w:r>
          </w:p>
          <w:p w14:paraId="31E976E8" w14:textId="77777777" w:rsidR="00D83A1E" w:rsidRPr="00561D50" w:rsidRDefault="00D83A1E" w:rsidP="00D83A1E">
            <w:pPr>
              <w:pBdr>
                <w:top w:val="nil"/>
                <w:left w:val="nil"/>
                <w:bottom w:val="nil"/>
                <w:right w:val="nil"/>
                <w:between w:val="nil"/>
              </w:pBdr>
              <w:spacing w:before="120" w:after="120" w:line="252" w:lineRule="auto"/>
              <w:ind w:firstLine="720"/>
              <w:jc w:val="both"/>
              <w:rPr>
                <w:rFonts w:ascii="Times New Roman" w:hAnsi="Times New Roman" w:cs="Times New Roman"/>
                <w:bCs/>
                <w:i/>
                <w:color w:val="000000" w:themeColor="text1"/>
                <w:sz w:val="28"/>
                <w:szCs w:val="28"/>
                <w:lang w:val="vi-VN"/>
              </w:rPr>
            </w:pPr>
            <w:r w:rsidRPr="00561D50">
              <w:rPr>
                <w:rFonts w:ascii="Times New Roman" w:hAnsi="Times New Roman" w:cs="Times New Roman"/>
                <w:bCs/>
                <w:i/>
                <w:color w:val="000000" w:themeColor="text1"/>
                <w:sz w:val="28"/>
                <w:szCs w:val="28"/>
                <w:lang w:val="vi-VN"/>
              </w:rPr>
              <w:t xml:space="preserve">3. Trường hợp xuất tài sản tại </w:t>
            </w:r>
            <w:r w:rsidRPr="00561D50">
              <w:rPr>
                <w:rFonts w:ascii="Times New Roman" w:eastAsia="Times New Roman" w:hAnsi="Times New Roman" w:cs="Times New Roman"/>
                <w:bCs/>
                <w:i/>
                <w:sz w:val="28"/>
                <w:szCs w:val="28"/>
                <w:lang w:val="vi-VN"/>
              </w:rPr>
              <w:t xml:space="preserve">nơi cơ quan thi hành án dân sự thuê bảo quản  tài sản </w:t>
            </w:r>
            <w:r w:rsidRPr="00561D50">
              <w:rPr>
                <w:rFonts w:ascii="Times New Roman" w:hAnsi="Times New Roman" w:cs="Times New Roman"/>
                <w:bCs/>
                <w:i/>
                <w:color w:val="000000" w:themeColor="text1"/>
                <w:sz w:val="28"/>
                <w:szCs w:val="28"/>
                <w:lang w:val="vi-VN"/>
              </w:rPr>
              <w:t>được thực hiện như sau:</w:t>
            </w:r>
          </w:p>
          <w:p w14:paraId="64836D48" w14:textId="77777777" w:rsidR="00D83A1E" w:rsidRPr="00561D50" w:rsidRDefault="00D83A1E" w:rsidP="00D83A1E">
            <w:pPr>
              <w:tabs>
                <w:tab w:val="left" w:pos="1275"/>
              </w:tabs>
              <w:spacing w:before="120" w:after="120" w:line="276" w:lineRule="auto"/>
              <w:ind w:firstLine="720"/>
              <w:jc w:val="both"/>
              <w:rPr>
                <w:rFonts w:ascii="Times New Roman" w:hAnsi="Times New Roman" w:cs="Times New Roman"/>
                <w:bCs/>
                <w:i/>
                <w:color w:val="000000"/>
                <w:sz w:val="28"/>
                <w:szCs w:val="28"/>
                <w:lang w:val="vi-VN"/>
              </w:rPr>
            </w:pPr>
            <w:r w:rsidRPr="00561D50">
              <w:rPr>
                <w:rFonts w:ascii="Times New Roman" w:hAnsi="Times New Roman" w:cs="Times New Roman"/>
                <w:bCs/>
                <w:i/>
                <w:color w:val="000000"/>
                <w:sz w:val="28"/>
                <w:szCs w:val="28"/>
                <w:lang w:val="vi-VN"/>
              </w:rPr>
              <w:t>a) Trước khi xử lý, Chấp hành viên có thông báo cho cơ quan, tổ chức đang bảo quản tài sản và ấn định thời điểm (giờ, ngày, tháng, năm) thực hiện việc chuyển giao cho cơ quan thi hành án dân sự;</w:t>
            </w:r>
          </w:p>
          <w:p w14:paraId="21045C8B" w14:textId="77777777" w:rsidR="00D83A1E" w:rsidRPr="00561D50" w:rsidRDefault="00D83A1E" w:rsidP="00D83A1E">
            <w:pPr>
              <w:tabs>
                <w:tab w:val="left" w:pos="1275"/>
              </w:tabs>
              <w:spacing w:before="120" w:after="120" w:line="276" w:lineRule="auto"/>
              <w:ind w:firstLine="720"/>
              <w:jc w:val="both"/>
              <w:rPr>
                <w:rFonts w:ascii="Times New Roman" w:eastAsia="Times New Roman" w:hAnsi="Times New Roman" w:cs="Times New Roman"/>
                <w:i/>
                <w:iCs/>
                <w:color w:val="000000" w:themeColor="text1"/>
                <w:sz w:val="28"/>
                <w:szCs w:val="28"/>
                <w:lang w:val="vi-VN"/>
              </w:rPr>
            </w:pPr>
            <w:r w:rsidRPr="00561D50">
              <w:rPr>
                <w:rFonts w:ascii="Times New Roman" w:hAnsi="Times New Roman" w:cs="Times New Roman"/>
                <w:bCs/>
                <w:i/>
                <w:color w:val="000000"/>
                <w:sz w:val="28"/>
                <w:szCs w:val="28"/>
                <w:lang w:val="vi-VN"/>
              </w:rPr>
              <w:t xml:space="preserve">b) </w:t>
            </w:r>
            <w:r w:rsidRPr="00561D50">
              <w:rPr>
                <w:rFonts w:ascii="Times New Roman" w:hAnsi="Times New Roman" w:cs="Times New Roman"/>
                <w:i/>
                <w:iCs/>
                <w:color w:val="000000" w:themeColor="text1"/>
                <w:sz w:val="28"/>
                <w:szCs w:val="28"/>
                <w:lang w:val="vi-VN"/>
              </w:rPr>
              <w:t xml:space="preserve">Tại thời điểm xử lý đã được ấn định thì </w:t>
            </w:r>
            <w:r w:rsidRPr="00561D50">
              <w:rPr>
                <w:rFonts w:ascii="Times New Roman" w:eastAsia="Times New Roman" w:hAnsi="Times New Roman" w:cs="Times New Roman"/>
                <w:i/>
                <w:sz w:val="28"/>
                <w:szCs w:val="28"/>
                <w:lang w:val="vi-VN"/>
              </w:rPr>
              <w:t xml:space="preserve">Chấp hành viên có trách nhiệm kiểm kê, kiểm tra hiện trạng </w:t>
            </w:r>
            <w:r w:rsidRPr="00561D50">
              <w:rPr>
                <w:rFonts w:ascii="Times New Roman" w:eastAsia="Times New Roman" w:hAnsi="Times New Roman" w:cs="Times New Roman"/>
                <w:i/>
                <w:iCs/>
                <w:sz w:val="28"/>
                <w:szCs w:val="28"/>
                <w:lang w:val="vi-VN"/>
              </w:rPr>
              <w:t xml:space="preserve">tài sản. </w:t>
            </w:r>
            <w:r w:rsidRPr="00561D50">
              <w:rPr>
                <w:rFonts w:ascii="Times New Roman" w:hAnsi="Times New Roman" w:cs="Times New Roman"/>
                <w:i/>
                <w:iCs/>
                <w:color w:val="000000" w:themeColor="text1"/>
                <w:sz w:val="28"/>
                <w:szCs w:val="28"/>
                <w:lang w:val="vi-VN"/>
              </w:rPr>
              <w:t xml:space="preserve">Sau khi hoàn thành việc kiểm kê thì </w:t>
            </w:r>
            <w:r w:rsidRPr="00561D50">
              <w:rPr>
                <w:rFonts w:ascii="Times New Roman" w:eastAsia="Times New Roman" w:hAnsi="Times New Roman" w:cs="Times New Roman"/>
                <w:i/>
                <w:color w:val="000000" w:themeColor="text1"/>
                <w:sz w:val="28"/>
                <w:szCs w:val="28"/>
                <w:lang w:val="vi-VN"/>
              </w:rPr>
              <w:t xml:space="preserve">Chấp hành viên tiếp nhận, lập biên bản giao, nhận có chữ ký của bên giao, bên nhận tài sản </w:t>
            </w:r>
            <w:r w:rsidRPr="00561D50">
              <w:rPr>
                <w:rFonts w:ascii="Times New Roman" w:eastAsia="Times New Roman" w:hAnsi="Times New Roman" w:cs="Times New Roman"/>
                <w:i/>
                <w:iCs/>
                <w:color w:val="000000" w:themeColor="text1"/>
                <w:sz w:val="28"/>
                <w:szCs w:val="28"/>
                <w:lang w:val="vi-VN"/>
              </w:rPr>
              <w:t>và tiến hành xử lý theo quy định.</w:t>
            </w:r>
          </w:p>
          <w:p w14:paraId="3F5EFDDD" w14:textId="77777777" w:rsidR="008D6927" w:rsidRPr="00561D50" w:rsidRDefault="00D83A1E" w:rsidP="00D83A1E">
            <w:pPr>
              <w:spacing w:before="120" w:after="120" w:line="276" w:lineRule="auto"/>
              <w:jc w:val="both"/>
              <w:rPr>
                <w:rFonts w:ascii="Times New Roman" w:eastAsia="Times New Roman" w:hAnsi="Times New Roman" w:cs="Times New Roman"/>
                <w:sz w:val="28"/>
                <w:szCs w:val="28"/>
              </w:rPr>
            </w:pPr>
            <w:r w:rsidRPr="00561D50">
              <w:rPr>
                <w:rFonts w:ascii="Times New Roman" w:eastAsia="Times New Roman" w:hAnsi="Times New Roman" w:cs="Times New Roman"/>
                <w:i/>
                <w:iCs/>
                <w:color w:val="000000" w:themeColor="text1"/>
                <w:sz w:val="28"/>
                <w:szCs w:val="28"/>
                <w:lang w:val="vi-VN"/>
              </w:rPr>
              <w:t xml:space="preserve">        c) Đề nghị đơn vị thuê bảo quản tiến hành thanh lý hợp đồng và chuyển các chứng từ, tài liệu cho Kế toán nghiệp vụ</w:t>
            </w:r>
            <w:r w:rsidRPr="00561D50">
              <w:rPr>
                <w:rFonts w:ascii="Times New Roman" w:eastAsia="Times New Roman" w:hAnsi="Times New Roman" w:cs="Times New Roman"/>
                <w:sz w:val="28"/>
                <w:szCs w:val="28"/>
              </w:rPr>
              <w:t xml:space="preserve"> </w:t>
            </w:r>
          </w:p>
        </w:tc>
        <w:tc>
          <w:tcPr>
            <w:tcW w:w="3108" w:type="dxa"/>
          </w:tcPr>
          <w:p w14:paraId="78EE3AAC" w14:textId="77777777" w:rsidR="008D6927" w:rsidRPr="00561D50" w:rsidRDefault="00A93058">
            <w:pPr>
              <w:jc w:val="both"/>
              <w:rPr>
                <w:rFonts w:ascii="Times New Roman" w:eastAsia="Times New Roman" w:hAnsi="Times New Roman" w:cs="Times New Roman"/>
                <w:sz w:val="28"/>
                <w:szCs w:val="28"/>
                <w:lang w:val="vi-VN"/>
              </w:rPr>
            </w:pPr>
            <w:r w:rsidRPr="00561D50">
              <w:rPr>
                <w:rFonts w:ascii="Times New Roman" w:eastAsia="Times New Roman" w:hAnsi="Times New Roman" w:cs="Times New Roman"/>
                <w:b/>
                <w:bCs/>
                <w:sz w:val="28"/>
                <w:szCs w:val="28"/>
                <w:lang w:val="vi-VN"/>
              </w:rPr>
              <w:lastRenderedPageBreak/>
              <w:t xml:space="preserve">- </w:t>
            </w:r>
            <w:r w:rsidR="007B6968" w:rsidRPr="00561D50">
              <w:rPr>
                <w:rFonts w:ascii="Times New Roman" w:eastAsia="Times New Roman" w:hAnsi="Times New Roman" w:cs="Times New Roman"/>
                <w:b/>
                <w:bCs/>
                <w:sz w:val="28"/>
                <w:szCs w:val="28"/>
              </w:rPr>
              <w:t>Điều mới,</w:t>
            </w:r>
            <w:r w:rsidR="007B6968" w:rsidRPr="00561D50">
              <w:rPr>
                <w:rFonts w:ascii="Times New Roman" w:eastAsia="Times New Roman" w:hAnsi="Times New Roman" w:cs="Times New Roman"/>
                <w:sz w:val="28"/>
                <w:szCs w:val="28"/>
              </w:rPr>
              <w:t xml:space="preserve"> nghiên cứu tiếp thu từ Quy trình quản lý kho vật chứng</w:t>
            </w:r>
            <w:r w:rsidRPr="00561D50">
              <w:rPr>
                <w:rFonts w:ascii="Times New Roman" w:eastAsia="Times New Roman" w:hAnsi="Times New Roman" w:cs="Times New Roman"/>
                <w:sz w:val="28"/>
                <w:szCs w:val="28"/>
                <w:lang w:val="vi-VN"/>
              </w:rPr>
              <w:t>;</w:t>
            </w:r>
          </w:p>
          <w:p w14:paraId="3A3DD80F" w14:textId="7E168BAD" w:rsidR="00A93058" w:rsidRPr="00561D50" w:rsidRDefault="00A93058">
            <w:pPr>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sz w:val="28"/>
                <w:szCs w:val="28"/>
                <w:lang w:val="vi-VN"/>
              </w:rPr>
              <w:t xml:space="preserve">-Quy định bổ sung trường hợp </w:t>
            </w:r>
            <w:r w:rsidRPr="00561D50">
              <w:rPr>
                <w:rFonts w:ascii="Times New Roman" w:hAnsi="Times New Roman" w:cs="Times New Roman"/>
                <w:bCs/>
                <w:i/>
                <w:color w:val="000000" w:themeColor="text1"/>
                <w:sz w:val="28"/>
                <w:szCs w:val="28"/>
                <w:lang w:val="vi-VN"/>
              </w:rPr>
              <w:t xml:space="preserve"> </w:t>
            </w:r>
            <w:r w:rsidRPr="00561D50">
              <w:rPr>
                <w:rFonts w:ascii="Times New Roman" w:hAnsi="Times New Roman" w:cs="Times New Roman"/>
                <w:bCs/>
                <w:iCs/>
                <w:color w:val="000000" w:themeColor="text1"/>
                <w:sz w:val="28"/>
                <w:szCs w:val="28"/>
                <w:lang w:val="vi-VN"/>
              </w:rPr>
              <w:t xml:space="preserve">xuất tài sản tại </w:t>
            </w:r>
            <w:r w:rsidRPr="00561D50">
              <w:rPr>
                <w:rFonts w:ascii="Times New Roman" w:eastAsia="Times New Roman" w:hAnsi="Times New Roman" w:cs="Times New Roman"/>
                <w:bCs/>
                <w:iCs/>
                <w:sz w:val="28"/>
                <w:szCs w:val="28"/>
                <w:lang w:val="vi-VN"/>
              </w:rPr>
              <w:t>nơi cơ quan thi hành án dân sự thuê bảo quản  tài sản</w:t>
            </w:r>
          </w:p>
        </w:tc>
      </w:tr>
      <w:tr w:rsidR="008D6927" w14:paraId="6F13C955" w14:textId="77777777" w:rsidTr="00561D50">
        <w:tc>
          <w:tcPr>
            <w:tcW w:w="5949" w:type="dxa"/>
          </w:tcPr>
          <w:p w14:paraId="3736E23B" w14:textId="77777777" w:rsidR="008D6927" w:rsidRPr="00561D50" w:rsidRDefault="008D6927">
            <w:pPr>
              <w:pBdr>
                <w:top w:val="nil"/>
                <w:left w:val="nil"/>
                <w:bottom w:val="nil"/>
                <w:right w:val="nil"/>
                <w:between w:val="nil"/>
              </w:pBdr>
              <w:spacing w:line="312" w:lineRule="auto"/>
              <w:jc w:val="both"/>
              <w:rPr>
                <w:rFonts w:ascii="Times New Roman" w:eastAsia="Times New Roman" w:hAnsi="Times New Roman" w:cs="Times New Roman"/>
                <w:b/>
                <w:bCs/>
                <w:color w:val="222222"/>
                <w:sz w:val="28"/>
                <w:szCs w:val="28"/>
              </w:rPr>
            </w:pPr>
          </w:p>
        </w:tc>
        <w:tc>
          <w:tcPr>
            <w:tcW w:w="6946" w:type="dxa"/>
          </w:tcPr>
          <w:p w14:paraId="4F91B8B1" w14:textId="77777777" w:rsidR="008D6927" w:rsidRPr="00561D50" w:rsidRDefault="007B6968">
            <w:pPr>
              <w:pBdr>
                <w:top w:val="nil"/>
                <w:left w:val="nil"/>
                <w:bottom w:val="nil"/>
                <w:right w:val="nil"/>
                <w:between w:val="nil"/>
              </w:pBdr>
              <w:spacing w:before="1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Điều 2</w:t>
            </w:r>
            <w:r w:rsidRPr="00561D50">
              <w:rPr>
                <w:rFonts w:ascii="Times New Roman" w:eastAsia="Times New Roman" w:hAnsi="Times New Roman" w:cs="Times New Roman"/>
                <w:b/>
                <w:bCs/>
                <w:sz w:val="28"/>
                <w:szCs w:val="28"/>
              </w:rPr>
              <w:t>3</w:t>
            </w:r>
            <w:r w:rsidRPr="00561D50">
              <w:rPr>
                <w:rFonts w:ascii="Times New Roman" w:eastAsia="Times New Roman" w:hAnsi="Times New Roman" w:cs="Times New Roman"/>
                <w:b/>
                <w:bCs/>
                <w:color w:val="000000"/>
                <w:sz w:val="28"/>
                <w:szCs w:val="28"/>
              </w:rPr>
              <w:t>. Xử lý tài sản tạm giữ trong quá trình tổ chức thi hành án</w:t>
            </w:r>
          </w:p>
          <w:p w14:paraId="25633FF4" w14:textId="41F979FD" w:rsidR="008D6927" w:rsidRPr="00561D50" w:rsidRDefault="00D83A1E" w:rsidP="00A93058">
            <w:pPr>
              <w:spacing w:before="120" w:after="120" w:line="252" w:lineRule="auto"/>
              <w:jc w:val="both"/>
              <w:rPr>
                <w:rFonts w:ascii="Times New Roman" w:hAnsi="Times New Roman" w:cs="Times New Roman"/>
                <w:b/>
                <w:bCs/>
                <w:i/>
                <w:color w:val="000000" w:themeColor="text1"/>
                <w:sz w:val="28"/>
                <w:szCs w:val="28"/>
                <w:lang w:val="vi-VN"/>
              </w:rPr>
            </w:pPr>
            <w:r w:rsidRPr="00561D50">
              <w:rPr>
                <w:rFonts w:ascii="Times New Roman" w:hAnsi="Times New Roman" w:cs="Times New Roman"/>
                <w:bCs/>
                <w:i/>
                <w:color w:val="000000" w:themeColor="text1"/>
                <w:sz w:val="28"/>
                <w:szCs w:val="28"/>
                <w:lang w:val="vi-VN"/>
              </w:rPr>
              <w:t>Trình tự, thủ tục xử lý tài sản do cơ quan thi hành án dân sự tạm giữ trong quá trình tổ chức thi hành án được thực hiện theo quy định tại Luật Thi hành án dân sự, Nghị định số …/2026/NĐ-CP ngày…tháng…năm 2026 của Chính phủ.</w:t>
            </w:r>
          </w:p>
        </w:tc>
        <w:tc>
          <w:tcPr>
            <w:tcW w:w="3108" w:type="dxa"/>
          </w:tcPr>
          <w:p w14:paraId="6FFA3766" w14:textId="77777777" w:rsidR="00A93058" w:rsidRPr="00561D50" w:rsidRDefault="007B6968">
            <w:pPr>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b/>
                <w:bCs/>
                <w:sz w:val="28"/>
                <w:szCs w:val="28"/>
              </w:rPr>
              <w:t xml:space="preserve">Điều mới, </w:t>
            </w:r>
            <w:r w:rsidR="00A93058" w:rsidRPr="00561D50">
              <w:rPr>
                <w:rFonts w:ascii="Times New Roman" w:eastAsia="Times New Roman" w:hAnsi="Times New Roman" w:cs="Times New Roman"/>
                <w:b/>
                <w:bCs/>
                <w:sz w:val="28"/>
                <w:szCs w:val="28"/>
              </w:rPr>
              <w:t>bổ</w:t>
            </w:r>
            <w:r w:rsidR="00A93058" w:rsidRPr="00561D50">
              <w:rPr>
                <w:rFonts w:ascii="Times New Roman" w:eastAsia="Times New Roman" w:hAnsi="Times New Roman" w:cs="Times New Roman"/>
                <w:b/>
                <w:bCs/>
                <w:sz w:val="28"/>
                <w:szCs w:val="28"/>
                <w:lang w:val="vi-VN"/>
              </w:rPr>
              <w:t xml:space="preserve"> sung quy định về trình tự, thủ tục xử lý đối với loại tài sản này.</w:t>
            </w:r>
          </w:p>
          <w:p w14:paraId="6B9931AE" w14:textId="6D2C4707" w:rsidR="008D6927" w:rsidRPr="00561D50" w:rsidRDefault="008D6927">
            <w:pPr>
              <w:jc w:val="both"/>
              <w:rPr>
                <w:rFonts w:ascii="Times New Roman" w:eastAsia="Times New Roman" w:hAnsi="Times New Roman" w:cs="Times New Roman"/>
                <w:b/>
                <w:bCs/>
                <w:sz w:val="28"/>
                <w:szCs w:val="28"/>
              </w:rPr>
            </w:pPr>
          </w:p>
        </w:tc>
      </w:tr>
      <w:tr w:rsidR="008D6927" w14:paraId="743EDD3E" w14:textId="77777777" w:rsidTr="00561D50">
        <w:tc>
          <w:tcPr>
            <w:tcW w:w="5949" w:type="dxa"/>
          </w:tcPr>
          <w:p w14:paraId="651FBC16" w14:textId="77777777" w:rsidR="008D6927" w:rsidRPr="00561D50" w:rsidRDefault="008D6927">
            <w:pPr>
              <w:pBdr>
                <w:top w:val="nil"/>
                <w:left w:val="nil"/>
                <w:bottom w:val="nil"/>
                <w:right w:val="nil"/>
                <w:between w:val="nil"/>
              </w:pBdr>
              <w:spacing w:line="312" w:lineRule="auto"/>
              <w:jc w:val="both"/>
              <w:rPr>
                <w:rFonts w:ascii="Times New Roman" w:eastAsia="Times New Roman" w:hAnsi="Times New Roman" w:cs="Times New Roman"/>
                <w:b/>
                <w:bCs/>
                <w:color w:val="222222"/>
                <w:sz w:val="28"/>
                <w:szCs w:val="28"/>
              </w:rPr>
            </w:pPr>
          </w:p>
        </w:tc>
        <w:tc>
          <w:tcPr>
            <w:tcW w:w="6946" w:type="dxa"/>
          </w:tcPr>
          <w:p w14:paraId="0D7F7BBA" w14:textId="77777777" w:rsidR="008D6927" w:rsidRPr="00561D50" w:rsidRDefault="007B6968">
            <w:pPr>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CHƯƠNG VI</w:t>
            </w:r>
          </w:p>
          <w:p w14:paraId="6EBA38FA" w14:textId="77777777" w:rsidR="008D6927" w:rsidRPr="00561D50" w:rsidRDefault="007B6968">
            <w:pPr>
              <w:pBdr>
                <w:top w:val="nil"/>
                <w:left w:val="nil"/>
                <w:bottom w:val="nil"/>
                <w:right w:val="nil"/>
                <w:between w:val="nil"/>
              </w:pBdr>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XỬ LÝ VẬT CHỨNG, TÀI SẢN TẠM GIỮ</w:t>
            </w:r>
          </w:p>
          <w:p w14:paraId="7928C7AD" w14:textId="77777777" w:rsidR="008D6927" w:rsidRPr="00561D50" w:rsidRDefault="007B6968">
            <w:pPr>
              <w:pBdr>
                <w:top w:val="nil"/>
                <w:left w:val="nil"/>
                <w:bottom w:val="nil"/>
                <w:right w:val="nil"/>
                <w:between w:val="nil"/>
              </w:pBdr>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 xml:space="preserve"> TRONG MỘT SỐ TRƯỜNG HỢP   </w:t>
            </w:r>
          </w:p>
        </w:tc>
        <w:tc>
          <w:tcPr>
            <w:tcW w:w="3108" w:type="dxa"/>
          </w:tcPr>
          <w:p w14:paraId="2C81379A" w14:textId="77777777" w:rsidR="008D6927" w:rsidRPr="00561D50" w:rsidRDefault="008D6927">
            <w:pPr>
              <w:jc w:val="both"/>
              <w:rPr>
                <w:rFonts w:ascii="Times New Roman" w:eastAsia="Times New Roman" w:hAnsi="Times New Roman" w:cs="Times New Roman"/>
                <w:b/>
                <w:bCs/>
                <w:sz w:val="28"/>
                <w:szCs w:val="28"/>
              </w:rPr>
            </w:pPr>
          </w:p>
        </w:tc>
      </w:tr>
      <w:tr w:rsidR="008D6927" w14:paraId="40835060" w14:textId="77777777" w:rsidTr="00561D50">
        <w:tc>
          <w:tcPr>
            <w:tcW w:w="5949" w:type="dxa"/>
          </w:tcPr>
          <w:p w14:paraId="2ABA8C9C"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t>Điều 13. Xử lý vật chứng, tài sản tạm giữ trong một số trường hợp đặc thù (Thông tư 01/2017)</w:t>
            </w:r>
          </w:p>
          <w:p w14:paraId="51B10487"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1. Đối với vật chứng là chất độc, hóa chất nguy hiểm, ma túy (số lượng lớn) hoặc các loại vật chứng đặc thù khác phải tiêu hủy, nếu xét thấy việc tiêu hủy có thể dẫn đến mất an toàn và ảnh hưởng đến môi trường, cơ quan thi hành án dân sự phải lập kế hoạch (bao gồm cả kinh phí xử lý), phối hợp với các cơ quan chuyên môn có liên quan tiến hành thuê tổ chức, doanh nghiệp cung cấp dịch vụ để tiến hành tiêu hủy theo quy định.</w:t>
            </w:r>
          </w:p>
          <w:p w14:paraId="0F07904E"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Trường hợp có nhiều tổ chức, doanh nghiệp cung cấp dịch vụ thì có thể tổ chức đấu thầu để lựa chọn.</w:t>
            </w:r>
          </w:p>
          <w:p w14:paraId="3037AAF9"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2. Đối với vật chứng, tài sản tạm giữ tồn đọng từ 01 năm trở lên, chưa xử lý (trừ trường hợp vật chứng, tài sản tạm giữ đang phải bảo quản theo quyết định của cơ quan tiến hành tố tụng có thẩm quyền), cơ quan thi hành án dân sự phối hợp với cơ quan Công an, Tòa án, Viện kiểm sát cùng cấp và các cơ quan </w:t>
            </w:r>
            <w:r w:rsidRPr="00561D50">
              <w:rPr>
                <w:rFonts w:ascii="Times New Roman" w:eastAsia="Times New Roman" w:hAnsi="Times New Roman" w:cs="Times New Roman"/>
                <w:color w:val="000000"/>
                <w:sz w:val="28"/>
                <w:szCs w:val="28"/>
              </w:rPr>
              <w:lastRenderedPageBreak/>
              <w:t>chức năng để xác định tình trạng, lập danh sách vật chứng, tài sản tạm giữ còn tồn đọng, chưa xử lý và tiến hành xử lý như sau:</w:t>
            </w:r>
          </w:p>
          <w:p w14:paraId="62A6D37E"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a) Đối với các vật chứng, tài sản tạm giữ mà vụ án bị đình chỉ thì cơ quan thi hành án dân sự đề nghị cơ quan đã ra quyết định đình chỉ vụ án ra quyết định xử lý vật chứng, tài sản tạm giữ để tiến hành xử lý theo quy định.</w:t>
            </w:r>
          </w:p>
          <w:p w14:paraId="350C7C17"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b) Đối với các vật chứng, tài sản tạm giữ mà Tòa án chưa chuyển giao bản án, quyết định; Viện kiểm sát, Cơ quan điều tra chưa chuyển giao tài liệu liên quan đến vật chứng, tài sản tạm giữ thì cơ quan thi hành án dân sự đề nghị các cơ quan có liên quan nêu trên chuyển giao để tiến hành xử lý theo quy định.</w:t>
            </w:r>
          </w:p>
          <w:p w14:paraId="3B0146BD"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c) Đối với trường hợp không có quyết định của cơ quan có thẩm quyền về việc xử lý vật chứng, tài sản tạm giữ hoặc không có tài liệu liên quan đến vật chứng, tài sản tạm giữ thì tổ chức họp liên ngành với các cơ quan có liên quan ở địa phương (Công an, Kiểm sát, Tòa án, Tài chính) thống nhất phương án, biện pháp xử lý.</w:t>
            </w:r>
          </w:p>
          <w:p w14:paraId="3B0385F8" w14:textId="77777777" w:rsidR="008D6927" w:rsidRPr="00561D50" w:rsidRDefault="007B6968">
            <w:pPr>
              <w:shd w:val="clear" w:color="auto" w:fill="FFFFFF"/>
              <w:spacing w:before="120" w:after="120"/>
              <w:jc w:val="both"/>
              <w:rPr>
                <w:rFonts w:ascii="Times New Roman" w:eastAsia="Times New Roman" w:hAnsi="Times New Roman" w:cs="Times New Roman"/>
                <w:b/>
                <w:bCs/>
                <w:sz w:val="28"/>
                <w:szCs w:val="28"/>
              </w:rPr>
            </w:pPr>
            <w:r w:rsidRPr="00561D50">
              <w:rPr>
                <w:rFonts w:ascii="Times New Roman" w:eastAsia="Times New Roman" w:hAnsi="Times New Roman" w:cs="Times New Roman"/>
                <w:color w:val="000000"/>
                <w:sz w:val="28"/>
                <w:szCs w:val="28"/>
              </w:rPr>
              <w:t xml:space="preserve">Trường hợp không thống nhất được phương án, biện pháp xử lý thì báo cáo </w:t>
            </w:r>
            <w:r w:rsidRPr="00561D50">
              <w:rPr>
                <w:rFonts w:ascii="Times New Roman" w:eastAsia="Times New Roman" w:hAnsi="Times New Roman" w:cs="Times New Roman"/>
                <w:strike/>
                <w:color w:val="000000"/>
                <w:sz w:val="28"/>
                <w:szCs w:val="28"/>
              </w:rPr>
              <w:t>cơ quan thi hành án dân sự cấp trên trực tiếp</w:t>
            </w:r>
            <w:r w:rsidRPr="00561D50">
              <w:rPr>
                <w:rFonts w:ascii="Times New Roman" w:eastAsia="Times New Roman" w:hAnsi="Times New Roman" w:cs="Times New Roman"/>
                <w:color w:val="000000"/>
                <w:sz w:val="28"/>
                <w:szCs w:val="28"/>
              </w:rPr>
              <w:t xml:space="preserve"> hoặc cơ quan quản lý thi hành án dân sự để được chỉ đạo, hướng dẫn giải quyết.</w:t>
            </w:r>
          </w:p>
        </w:tc>
        <w:tc>
          <w:tcPr>
            <w:tcW w:w="6946" w:type="dxa"/>
          </w:tcPr>
          <w:p w14:paraId="1137559C" w14:textId="77777777" w:rsidR="008D6927" w:rsidRPr="00561D50" w:rsidRDefault="007B6968">
            <w:pPr>
              <w:spacing w:before="1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lastRenderedPageBreak/>
              <w:t>Điều 2</w:t>
            </w:r>
            <w:r w:rsidRPr="00561D50">
              <w:rPr>
                <w:rFonts w:ascii="Times New Roman" w:eastAsia="Times New Roman" w:hAnsi="Times New Roman" w:cs="Times New Roman"/>
                <w:b/>
                <w:bCs/>
                <w:sz w:val="28"/>
                <w:szCs w:val="28"/>
              </w:rPr>
              <w:t>4</w:t>
            </w:r>
            <w:r w:rsidRPr="00561D50">
              <w:rPr>
                <w:rFonts w:ascii="Times New Roman" w:eastAsia="Times New Roman" w:hAnsi="Times New Roman" w:cs="Times New Roman"/>
                <w:b/>
                <w:bCs/>
                <w:color w:val="000000"/>
                <w:sz w:val="28"/>
                <w:szCs w:val="28"/>
              </w:rPr>
              <w:t>. Xử lý vật chứng, tài sản tạm giữ trong một số trường hợp đặc thù</w:t>
            </w:r>
          </w:p>
          <w:p w14:paraId="12DC0556" w14:textId="77777777" w:rsidR="00D83A1E" w:rsidRPr="00561D50" w:rsidRDefault="007B6968" w:rsidP="00D83A1E">
            <w:pPr>
              <w:pStyle w:val="ListParagraph"/>
              <w:spacing w:before="120" w:after="120" w:line="252" w:lineRule="auto"/>
              <w:ind w:left="0"/>
              <w:contextualSpacing w:val="0"/>
              <w:jc w:val="both"/>
              <w:rPr>
                <w:color w:val="000000" w:themeColor="text1"/>
              </w:rPr>
            </w:pPr>
            <w:r w:rsidRPr="00561D50">
              <w:rPr>
                <w:b/>
                <w:bCs/>
                <w:color w:val="000000"/>
              </w:rPr>
              <w:tab/>
            </w:r>
            <w:r w:rsidR="00D83A1E" w:rsidRPr="00561D50">
              <w:rPr>
                <w:color w:val="000000" w:themeColor="text1"/>
              </w:rPr>
              <w:t xml:space="preserve">1. Đối với vật chứng là chất độc, hóa chất nguy hiểm, ma túy (số lượng lớn) hoặc các loại vật chứng đặc thù khác phải tiêu hủy </w:t>
            </w:r>
            <w:r w:rsidR="00D83A1E" w:rsidRPr="00561D50">
              <w:rPr>
                <w:i/>
                <w:iCs/>
                <w:color w:val="000000" w:themeColor="text1"/>
              </w:rPr>
              <w:t>(trừ các vật chứng được quy định tại điểm b đến điểm l khoản 2 Điều 15 Nghị định 142/2024/NĐ-CP),</w:t>
            </w:r>
            <w:r w:rsidR="00D83A1E" w:rsidRPr="00561D50">
              <w:rPr>
                <w:i/>
                <w:color w:val="000000" w:themeColor="text1"/>
              </w:rPr>
              <w:t xml:space="preserve"> </w:t>
            </w:r>
            <w:r w:rsidR="00D83A1E" w:rsidRPr="00561D50">
              <w:rPr>
                <w:color w:val="000000" w:themeColor="text1"/>
              </w:rPr>
              <w:t>nếu xét thấy việc tiêu hủy có thể dẫn đến mất an toàn và ảnh hưởng đến môi trường, cơ quan thi hành án dân sự phải lập kế hoạch (bao gồm cả kinh phí xử lý), phối hợp với các cơ quan chuyên môn có liên quan tiến hành thuê tổ chức, doanh nghiệp cung cấp dịch vụ để tiến hành tiêu hủy theo quy định.</w:t>
            </w:r>
          </w:p>
          <w:p w14:paraId="1DC5688B" w14:textId="77777777" w:rsidR="00D83A1E" w:rsidRPr="00561D50" w:rsidRDefault="00D83A1E" w:rsidP="00D83A1E">
            <w:pPr>
              <w:pStyle w:val="ListParagraph"/>
              <w:spacing w:before="120" w:after="120" w:line="252" w:lineRule="auto"/>
              <w:ind w:left="0"/>
              <w:contextualSpacing w:val="0"/>
              <w:jc w:val="both"/>
              <w:rPr>
                <w:b/>
                <w:bCs/>
                <w:color w:val="000000" w:themeColor="text1"/>
              </w:rPr>
            </w:pPr>
            <w:r w:rsidRPr="00561D50">
              <w:rPr>
                <w:color w:val="000000" w:themeColor="text1"/>
              </w:rPr>
              <w:tab/>
              <w:t>Trường hợp có nhiều tổ chức, doanh nghiệp cung cấp dịch vụ thì có thể tổ chức đấu thầu để lựa chọn.</w:t>
            </w:r>
          </w:p>
          <w:p w14:paraId="39486E18" w14:textId="77777777" w:rsidR="00D83A1E" w:rsidRPr="00561D50" w:rsidRDefault="00D83A1E" w:rsidP="00D83A1E">
            <w:pPr>
              <w:spacing w:before="120" w:after="120" w:line="252" w:lineRule="auto"/>
              <w:jc w:val="both"/>
              <w:rPr>
                <w:rFonts w:ascii="Times New Roman" w:hAnsi="Times New Roman" w:cs="Times New Roman"/>
                <w:color w:val="000000" w:themeColor="text1"/>
                <w:sz w:val="28"/>
                <w:szCs w:val="28"/>
                <w:lang w:val="vi-VN"/>
              </w:rPr>
            </w:pPr>
            <w:r w:rsidRPr="00561D50">
              <w:rPr>
                <w:rFonts w:ascii="Times New Roman" w:hAnsi="Times New Roman" w:cs="Times New Roman"/>
                <w:color w:val="000000" w:themeColor="text1"/>
                <w:sz w:val="28"/>
                <w:szCs w:val="28"/>
                <w:lang w:val="vi-VN"/>
              </w:rPr>
              <w:tab/>
              <w:t xml:space="preserve">2. Đối với vật chứng, tài sản tạm giữ tồn đọng từ 01 năm trở lên, chưa xử lý (trừ trường hợp vật chứng, tài sản tạm giữ đang phải bảo quản theo quyết định của cơ quan tiến hành tố tụng có thẩm quyền), cơ quan thi hành án dân sự phối hợp với cơ quan Công an, Tòa án, Viện kiểm sát cùng cấp và </w:t>
            </w:r>
            <w:r w:rsidRPr="00561D50">
              <w:rPr>
                <w:rFonts w:ascii="Times New Roman" w:hAnsi="Times New Roman" w:cs="Times New Roman"/>
                <w:color w:val="000000" w:themeColor="text1"/>
                <w:sz w:val="28"/>
                <w:szCs w:val="28"/>
                <w:lang w:val="vi-VN"/>
              </w:rPr>
              <w:lastRenderedPageBreak/>
              <w:t xml:space="preserve">các cơ quan chức năng để xác định tình trạng, lập danh sách vật chứng, tài sản tạm giữ còn tồn đọng, chưa xử lý và tiến hành xử lý như sau: </w:t>
            </w:r>
          </w:p>
          <w:p w14:paraId="2AB46124" w14:textId="77777777" w:rsidR="00D83A1E" w:rsidRPr="00561D50" w:rsidRDefault="00D83A1E" w:rsidP="00D83A1E">
            <w:pPr>
              <w:pStyle w:val="ListParagraph"/>
              <w:spacing w:before="120" w:after="120" w:line="252" w:lineRule="auto"/>
              <w:ind w:left="0"/>
              <w:contextualSpacing w:val="0"/>
              <w:jc w:val="both"/>
              <w:rPr>
                <w:color w:val="000000" w:themeColor="text1"/>
              </w:rPr>
            </w:pPr>
            <w:r w:rsidRPr="00561D50">
              <w:rPr>
                <w:color w:val="000000" w:themeColor="text1"/>
              </w:rPr>
              <w:tab/>
              <w:t xml:space="preserve">a) Đối với các vật chứng, tài sản tạm giữ mà vụ án bị đình chỉ thì cơ quan thi hành án dân sự đề nghị cơ quan đã ra quyết định đình chỉ vụ án ra quyết định xử lý vật chứng, tài sản tạm giữ để tiến hành xử lý theo quy định; </w:t>
            </w:r>
          </w:p>
          <w:p w14:paraId="64FF746C" w14:textId="77777777" w:rsidR="00D83A1E" w:rsidRPr="00561D50" w:rsidRDefault="00D83A1E" w:rsidP="00D83A1E">
            <w:pPr>
              <w:pStyle w:val="ListParagraph"/>
              <w:spacing w:before="120" w:after="120" w:line="252" w:lineRule="auto"/>
              <w:ind w:left="0"/>
              <w:contextualSpacing w:val="0"/>
              <w:jc w:val="both"/>
              <w:rPr>
                <w:color w:val="000000" w:themeColor="text1"/>
              </w:rPr>
            </w:pPr>
            <w:r w:rsidRPr="00561D50">
              <w:rPr>
                <w:color w:val="000000" w:themeColor="text1"/>
              </w:rPr>
              <w:tab/>
              <w:t xml:space="preserve">b) Đối với các vật chứng, tài sản tạm giữ mà Tòa án chưa chuyển giao bản án, quyết định; Viện kiểm sát, Cơ quan điều tra chưa chuyển giao tài liệu liên quan đến vật chứng, tài sản tạm giữ thì cơ quan thi hành án dân sự đề nghị các cơ quan có liên quan nêu trên chuyển giao để tiến hành xử lý theo quy định; </w:t>
            </w:r>
          </w:p>
          <w:p w14:paraId="372244FA" w14:textId="77777777" w:rsidR="00D83A1E" w:rsidRPr="00561D50" w:rsidRDefault="00D83A1E" w:rsidP="00D83A1E">
            <w:pPr>
              <w:pStyle w:val="ListParagraph"/>
              <w:spacing w:before="120" w:after="120" w:line="252" w:lineRule="auto"/>
              <w:ind w:left="0"/>
              <w:contextualSpacing w:val="0"/>
              <w:jc w:val="both"/>
              <w:rPr>
                <w:color w:val="000000" w:themeColor="text1"/>
              </w:rPr>
            </w:pPr>
            <w:r w:rsidRPr="00561D50">
              <w:rPr>
                <w:color w:val="000000" w:themeColor="text1"/>
              </w:rPr>
              <w:tab/>
              <w:t>c) Đối với trường hợp không có quyết định của cơ quan có thẩm quyền về việc xử lý vật chứng, tài sản tạm giữ hoặc không có tài liệu liên quan đến vật chứng, tài sản tạm giữ thì tổ chức họp liên ngành với các cơ quan có liên quan ở địa phương (Công an, Kiểm sát, Tòa án, Tài chính) thống nhất phương án, biện pháp xử lý;</w:t>
            </w:r>
          </w:p>
          <w:p w14:paraId="38BCFA52" w14:textId="77777777" w:rsidR="00D83A1E" w:rsidRPr="00561D50" w:rsidRDefault="00D83A1E" w:rsidP="00D83A1E">
            <w:pPr>
              <w:pStyle w:val="ListParagraph"/>
              <w:spacing w:before="120" w:after="120" w:line="252" w:lineRule="auto"/>
              <w:ind w:left="0"/>
              <w:contextualSpacing w:val="0"/>
              <w:jc w:val="both"/>
              <w:rPr>
                <w:color w:val="000000" w:themeColor="text1"/>
              </w:rPr>
            </w:pPr>
            <w:r w:rsidRPr="00561D50">
              <w:rPr>
                <w:color w:val="000000" w:themeColor="text1"/>
              </w:rPr>
              <w:tab/>
              <w:t xml:space="preserve">Trường hợp không thống nhất được phương án, biện pháp xử lý thì báo cáo </w:t>
            </w:r>
            <w:r w:rsidRPr="00561D50">
              <w:rPr>
                <w:i/>
                <w:color w:val="000000" w:themeColor="text1"/>
              </w:rPr>
              <w:t>Ban Chỉ đạo thi hành án dân sự tỉnh, thành phố</w:t>
            </w:r>
            <w:r w:rsidRPr="00561D50">
              <w:rPr>
                <w:color w:val="000000" w:themeColor="text1"/>
              </w:rPr>
              <w:t xml:space="preserve"> hoặc cơ quan quản lý thi hành án dân sự để được chỉ đạo, hướng dẫn giải quyết.</w:t>
            </w:r>
          </w:p>
          <w:p w14:paraId="44DBEAEA" w14:textId="77777777" w:rsidR="008D6927" w:rsidRPr="00561D50" w:rsidRDefault="008D6927">
            <w:pPr>
              <w:pBdr>
                <w:top w:val="nil"/>
                <w:left w:val="nil"/>
                <w:bottom w:val="nil"/>
                <w:right w:val="nil"/>
                <w:between w:val="nil"/>
              </w:pBdr>
              <w:spacing w:before="120"/>
              <w:jc w:val="both"/>
              <w:rPr>
                <w:rFonts w:ascii="Times New Roman" w:eastAsia="Times New Roman" w:hAnsi="Times New Roman" w:cs="Times New Roman"/>
                <w:sz w:val="28"/>
                <w:szCs w:val="28"/>
              </w:rPr>
            </w:pPr>
          </w:p>
          <w:p w14:paraId="43CFE5A7" w14:textId="77777777" w:rsidR="008D6927" w:rsidRPr="00561D50" w:rsidRDefault="008D6927">
            <w:pPr>
              <w:pBdr>
                <w:top w:val="nil"/>
                <w:left w:val="nil"/>
                <w:bottom w:val="nil"/>
                <w:right w:val="nil"/>
                <w:between w:val="nil"/>
              </w:pBdr>
              <w:shd w:val="clear" w:color="auto" w:fill="FFFFFF"/>
              <w:ind w:firstLine="720"/>
              <w:jc w:val="both"/>
              <w:rPr>
                <w:rFonts w:ascii="Times New Roman" w:eastAsia="Times New Roman" w:hAnsi="Times New Roman" w:cs="Times New Roman"/>
                <w:color w:val="000000"/>
                <w:sz w:val="28"/>
                <w:szCs w:val="28"/>
              </w:rPr>
            </w:pPr>
          </w:p>
        </w:tc>
        <w:tc>
          <w:tcPr>
            <w:tcW w:w="3108" w:type="dxa"/>
          </w:tcPr>
          <w:p w14:paraId="19AA1EEC" w14:textId="77777777" w:rsidR="008D6927" w:rsidRPr="00561D50" w:rsidRDefault="007B6968">
            <w:pPr>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lastRenderedPageBreak/>
              <w:t>Cơ bản giữ nguyên</w:t>
            </w:r>
          </w:p>
          <w:p w14:paraId="2E7102C0"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sz w:val="28"/>
                <w:szCs w:val="28"/>
              </w:rPr>
              <w:t>Bổ sung trường hợp “</w:t>
            </w:r>
            <w:r w:rsidRPr="00561D50">
              <w:rPr>
                <w:rFonts w:ascii="Times New Roman" w:eastAsia="Times New Roman" w:hAnsi="Times New Roman" w:cs="Times New Roman"/>
                <w:i/>
                <w:iCs/>
                <w:color w:val="000000"/>
                <w:sz w:val="28"/>
                <w:szCs w:val="28"/>
              </w:rPr>
              <w:t>trừ các vật chứng được quy định tại điểm b đến điểm l khoản 2 Điều 15 Nghị định 142/2024/NĐ-CP”</w:t>
            </w:r>
            <w:r w:rsidRPr="00561D50">
              <w:rPr>
                <w:rFonts w:ascii="Times New Roman" w:eastAsia="Times New Roman" w:hAnsi="Times New Roman" w:cs="Times New Roman"/>
                <w:b/>
                <w:bCs/>
                <w:sz w:val="28"/>
                <w:szCs w:val="28"/>
              </w:rPr>
              <w:t xml:space="preserve">  </w:t>
            </w:r>
          </w:p>
        </w:tc>
      </w:tr>
      <w:tr w:rsidR="008D6927" w14:paraId="62872F34" w14:textId="77777777" w:rsidTr="00561D50">
        <w:tc>
          <w:tcPr>
            <w:tcW w:w="5949" w:type="dxa"/>
          </w:tcPr>
          <w:p w14:paraId="08AF3770"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lastRenderedPageBreak/>
              <w:t>Điều 14. Xử lý trường hợp vật chứng, tài sản tạm giữ bị mất, hư hỏng (TT 01/2017)</w:t>
            </w:r>
          </w:p>
          <w:p w14:paraId="44EE7EE2"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lastRenderedPageBreak/>
              <w:t>Khi phát hiện vật chứng, tài sản tạm giữ đang lưu giữ, bảo quản tại kho vật chứng bị mất, hư hỏng, không còn giá trị, biến chất nguy hiểm, có thể gây mất an toàn thì xử lý như sau:</w:t>
            </w:r>
          </w:p>
          <w:p w14:paraId="0C866A9D"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1. Đối với vật chứng, tài sản tạm giữ bị mất thì phải làm rõ trách nhiệm và phối hợp với các cơ quan liên quan điều tra; xác minh làm rõ và tùy theo tính chất, mức độ vi phạm để xem xét, xử lý kỷ luật hoặc đề nghị truy cứu trách nhiệm hình sự đối với cá nhân vi phạm.</w:t>
            </w:r>
          </w:p>
          <w:p w14:paraId="1BB4B997"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 xml:space="preserve">2. Đối với </w:t>
            </w:r>
            <w:r w:rsidRPr="00561D50">
              <w:rPr>
                <w:rFonts w:ascii="Times New Roman" w:eastAsia="Times New Roman" w:hAnsi="Times New Roman" w:cs="Times New Roman"/>
                <w:strike/>
                <w:color w:val="000000"/>
                <w:sz w:val="28"/>
                <w:szCs w:val="28"/>
              </w:rPr>
              <w:t>tang vật</w:t>
            </w:r>
            <w:r w:rsidRPr="00561D50">
              <w:rPr>
                <w:rFonts w:ascii="Times New Roman" w:eastAsia="Times New Roman" w:hAnsi="Times New Roman" w:cs="Times New Roman"/>
                <w:color w:val="000000"/>
                <w:sz w:val="28"/>
                <w:szCs w:val="28"/>
              </w:rPr>
              <w:t>, tài sản tạm giữ bị hư hỏng, không còn giá trị sử dụng thì thực hiện tiêu hủy theo quy định tại </w:t>
            </w:r>
            <w:bookmarkStart w:id="41" w:name="y47cnc83j8a5" w:colFirst="0" w:colLast="0"/>
            <w:bookmarkEnd w:id="41"/>
            <w:r w:rsidRPr="00561D50">
              <w:rPr>
                <w:rFonts w:ascii="Times New Roman" w:eastAsia="Times New Roman" w:hAnsi="Times New Roman" w:cs="Times New Roman"/>
                <w:strike/>
                <w:color w:val="000000"/>
                <w:sz w:val="28"/>
                <w:szCs w:val="28"/>
              </w:rPr>
              <w:t>khoản 3 Điều 126 Luật Thi hành án dân sự và </w:t>
            </w:r>
            <w:bookmarkStart w:id="42" w:name="9uqfaaowa8zw" w:colFirst="0" w:colLast="0"/>
            <w:bookmarkEnd w:id="42"/>
            <w:r w:rsidRPr="00561D50">
              <w:rPr>
                <w:rFonts w:ascii="Times New Roman" w:eastAsia="Times New Roman" w:hAnsi="Times New Roman" w:cs="Times New Roman"/>
                <w:strike/>
                <w:color w:val="000000"/>
                <w:sz w:val="28"/>
                <w:szCs w:val="28"/>
              </w:rPr>
              <w:t>điểm b khoản 2, khoản 3 Điều 13 Thông tư 01/2016/TT-BTP.</w:t>
            </w:r>
          </w:p>
          <w:p w14:paraId="7F40A44D" w14:textId="77777777" w:rsidR="008D6927" w:rsidRPr="00561D50" w:rsidRDefault="007B6968">
            <w:pPr>
              <w:shd w:val="clear" w:color="auto" w:fill="FFFFFF"/>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color w:val="000000"/>
                <w:sz w:val="28"/>
                <w:szCs w:val="28"/>
              </w:rPr>
              <w:t>3. Đối với tang vật, tài sản tạm giữ bị biến chất nguy hiểm, có thể gây mất an toàn thì phối hợp với các cơ quan chuyên môn để trao đổi, thống nhất phương án và tiến hành xử lý, đảm bảo an toàn đối với con người và vệ sinh, môi trường.</w:t>
            </w:r>
          </w:p>
        </w:tc>
        <w:tc>
          <w:tcPr>
            <w:tcW w:w="6946" w:type="dxa"/>
          </w:tcPr>
          <w:p w14:paraId="6DEC24FE" w14:textId="77777777" w:rsidR="008D6927" w:rsidRPr="00561D50" w:rsidRDefault="007B6968">
            <w:pPr>
              <w:spacing w:before="120"/>
              <w:ind w:firstLine="720"/>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color w:val="000000"/>
                <w:sz w:val="28"/>
                <w:szCs w:val="28"/>
              </w:rPr>
              <w:lastRenderedPageBreak/>
              <w:t>Điều 2</w:t>
            </w:r>
            <w:r w:rsidRPr="00561D50">
              <w:rPr>
                <w:rFonts w:ascii="Times New Roman" w:eastAsia="Times New Roman" w:hAnsi="Times New Roman" w:cs="Times New Roman"/>
                <w:b/>
                <w:bCs/>
                <w:sz w:val="28"/>
                <w:szCs w:val="28"/>
              </w:rPr>
              <w:t>5</w:t>
            </w:r>
            <w:r w:rsidRPr="00561D50">
              <w:rPr>
                <w:rFonts w:ascii="Times New Roman" w:eastAsia="Times New Roman" w:hAnsi="Times New Roman" w:cs="Times New Roman"/>
                <w:b/>
                <w:bCs/>
                <w:color w:val="000000"/>
                <w:sz w:val="28"/>
                <w:szCs w:val="28"/>
              </w:rPr>
              <w:t xml:space="preserve">. </w:t>
            </w:r>
            <w:r w:rsidRPr="00561D50">
              <w:rPr>
                <w:rFonts w:ascii="Times New Roman" w:eastAsia="Times New Roman" w:hAnsi="Times New Roman" w:cs="Times New Roman"/>
                <w:b/>
                <w:bCs/>
                <w:sz w:val="28"/>
                <w:szCs w:val="28"/>
              </w:rPr>
              <w:t>Xử lý trường hợp vật chứng, tài sản tạm giữ bị mất, hư hỏng (Điều 14 TT01/2017)</w:t>
            </w:r>
          </w:p>
          <w:p w14:paraId="17540A67" w14:textId="77777777" w:rsidR="00D83A1E" w:rsidRPr="00561D50" w:rsidRDefault="007B6968" w:rsidP="00D83A1E">
            <w:pPr>
              <w:pStyle w:val="ListParagraph"/>
              <w:spacing w:before="120" w:after="120" w:line="252" w:lineRule="auto"/>
              <w:ind w:left="0"/>
              <w:contextualSpacing w:val="0"/>
              <w:jc w:val="both"/>
              <w:rPr>
                <w:b/>
                <w:bCs/>
                <w:color w:val="000000" w:themeColor="text1"/>
              </w:rPr>
            </w:pPr>
            <w:r w:rsidRPr="00561D50">
              <w:rPr>
                <w:b/>
                <w:bCs/>
              </w:rPr>
              <w:lastRenderedPageBreak/>
              <w:t xml:space="preserve">      </w:t>
            </w:r>
            <w:r w:rsidRPr="00561D50">
              <w:rPr>
                <w:b/>
                <w:bCs/>
              </w:rPr>
              <w:tab/>
            </w:r>
            <w:r w:rsidR="00D83A1E" w:rsidRPr="00561D50">
              <w:rPr>
                <w:color w:val="000000" w:themeColor="text1"/>
              </w:rPr>
              <w:t xml:space="preserve"> Khi phát hiện vật chứng, tài sản tạm giữ đang lưu giữ, bảo quản tại kho vật chứng, </w:t>
            </w:r>
            <w:r w:rsidR="00D83A1E" w:rsidRPr="00561D50">
              <w:rPr>
                <w:i/>
                <w:iCs/>
                <w:color w:val="000000" w:themeColor="text1"/>
              </w:rPr>
              <w:t>kho bảo quản tài sản thi hành án</w:t>
            </w:r>
            <w:r w:rsidR="00D83A1E" w:rsidRPr="00561D50">
              <w:rPr>
                <w:color w:val="000000" w:themeColor="text1"/>
              </w:rPr>
              <w:t xml:space="preserve"> bị mất, hư hỏng, không còn giá trị, biến chất nguy hiểm, có thể gây mất an toàn thì xử lý như sau:</w:t>
            </w:r>
          </w:p>
          <w:p w14:paraId="0E1FDB13" w14:textId="77777777" w:rsidR="00D83A1E" w:rsidRPr="00561D50" w:rsidRDefault="00D83A1E" w:rsidP="00D83A1E">
            <w:pPr>
              <w:pStyle w:val="ListParagraph"/>
              <w:spacing w:before="120" w:after="120" w:line="252" w:lineRule="auto"/>
              <w:ind w:left="0"/>
              <w:contextualSpacing w:val="0"/>
              <w:jc w:val="both"/>
              <w:rPr>
                <w:b/>
                <w:bCs/>
                <w:color w:val="000000" w:themeColor="text1"/>
              </w:rPr>
            </w:pPr>
            <w:r w:rsidRPr="00561D50">
              <w:rPr>
                <w:color w:val="000000" w:themeColor="text1"/>
              </w:rPr>
              <w:tab/>
              <w:t>1. Đối với vật chứng, tài sản tạm giữ bị mất thì phải làm rõ trách nhiệm và phối hợp với các cơ quan liên quan điều tra; xác minh làm rõ và tùy theo tính chất, mức độ vi phạm để xem xét, xử lý kỷ luật hoặc đề nghị truy cứu trách nhiệm hình sự đối với cá nhân vi phạm.</w:t>
            </w:r>
          </w:p>
          <w:p w14:paraId="77243094" w14:textId="77777777" w:rsidR="00D83A1E" w:rsidRPr="00561D50" w:rsidRDefault="00D83A1E" w:rsidP="00D83A1E">
            <w:pPr>
              <w:pStyle w:val="ListParagraph"/>
              <w:spacing w:before="120" w:after="120" w:line="252" w:lineRule="auto"/>
              <w:ind w:left="0"/>
              <w:contextualSpacing w:val="0"/>
              <w:jc w:val="both"/>
              <w:rPr>
                <w:i/>
                <w:iCs/>
                <w:color w:val="000000" w:themeColor="text1"/>
              </w:rPr>
            </w:pPr>
            <w:r w:rsidRPr="00561D50">
              <w:rPr>
                <w:b/>
                <w:bCs/>
                <w:color w:val="000000" w:themeColor="text1"/>
              </w:rPr>
              <w:tab/>
            </w:r>
            <w:r w:rsidRPr="00561D50">
              <w:rPr>
                <w:color w:val="000000" w:themeColor="text1"/>
              </w:rPr>
              <w:t>2. Đối với vật chứng, tài sản tạm giữ bị hư hỏng, không còn giá trị sử dụng thì thực hiện tiêu hủy theo quy định tại </w:t>
            </w:r>
            <w:r w:rsidRPr="00561D50">
              <w:rPr>
                <w:i/>
                <w:iCs/>
                <w:color w:val="000000" w:themeColor="text1"/>
              </w:rPr>
              <w:t>khoản 2 Điều 59 Luật Thi hành án dân sự, Điều 16 Thông tư này.</w:t>
            </w:r>
          </w:p>
          <w:p w14:paraId="4268A550" w14:textId="77777777" w:rsidR="00D83A1E" w:rsidRPr="00561D50" w:rsidRDefault="00D83A1E" w:rsidP="00D83A1E">
            <w:pPr>
              <w:spacing w:before="120" w:after="120" w:line="252" w:lineRule="auto"/>
              <w:jc w:val="both"/>
              <w:rPr>
                <w:rFonts w:ascii="Times New Roman" w:eastAsia="Times New Roman" w:hAnsi="Times New Roman" w:cs="Times New Roman"/>
                <w:b/>
                <w:bCs/>
                <w:sz w:val="28"/>
                <w:szCs w:val="28"/>
                <w:lang w:val="vi-VN"/>
              </w:rPr>
            </w:pPr>
            <w:r w:rsidRPr="00561D50">
              <w:rPr>
                <w:rFonts w:ascii="Times New Roman" w:hAnsi="Times New Roman" w:cs="Times New Roman"/>
                <w:color w:val="000000" w:themeColor="text1"/>
                <w:sz w:val="28"/>
                <w:szCs w:val="28"/>
                <w:lang w:val="vi-VN"/>
              </w:rPr>
              <w:tab/>
              <w:t>3. Đối với tang vật, tài sản tạm giữ bị biến chất nguy hiểm, có thể gây mất an toàn thì phối hợp với các cơ quan chuyên môn để trao đổi, thống nhất phương án và tiến hành xử lý, đảm bảo an toàn đối với con người và vệ sinh, môi trường.</w:t>
            </w:r>
          </w:p>
          <w:p w14:paraId="439AB82B" w14:textId="77777777" w:rsidR="008D6927" w:rsidRPr="00561D50" w:rsidRDefault="008D6927" w:rsidP="00D83A1E">
            <w:pPr>
              <w:spacing w:before="120"/>
              <w:jc w:val="both"/>
              <w:rPr>
                <w:rFonts w:ascii="Times New Roman" w:eastAsia="Times New Roman" w:hAnsi="Times New Roman" w:cs="Times New Roman"/>
                <w:b/>
                <w:bCs/>
                <w:sz w:val="28"/>
                <w:szCs w:val="28"/>
              </w:rPr>
            </w:pPr>
          </w:p>
        </w:tc>
        <w:tc>
          <w:tcPr>
            <w:tcW w:w="3108" w:type="dxa"/>
          </w:tcPr>
          <w:p w14:paraId="219815C0" w14:textId="77777777" w:rsidR="008D6927" w:rsidRPr="00561D50" w:rsidRDefault="007B6968">
            <w:pPr>
              <w:jc w:val="both"/>
              <w:rPr>
                <w:rFonts w:ascii="Times New Roman" w:eastAsia="Times New Roman" w:hAnsi="Times New Roman" w:cs="Times New Roman"/>
                <w:b/>
                <w:bCs/>
                <w:sz w:val="28"/>
                <w:szCs w:val="28"/>
              </w:rPr>
            </w:pPr>
            <w:r w:rsidRPr="00561D50">
              <w:rPr>
                <w:rFonts w:ascii="Times New Roman" w:eastAsia="Times New Roman" w:hAnsi="Times New Roman" w:cs="Times New Roman"/>
                <w:b/>
                <w:bCs/>
                <w:sz w:val="28"/>
                <w:szCs w:val="28"/>
              </w:rPr>
              <w:lastRenderedPageBreak/>
              <w:t>chỉnh sửa theo hướng bổ sung “kho bảo quản tài sản thi hành án”</w:t>
            </w:r>
          </w:p>
        </w:tc>
      </w:tr>
      <w:tr w:rsidR="008D6927" w14:paraId="26E34264" w14:textId="77777777" w:rsidTr="00561D50">
        <w:tc>
          <w:tcPr>
            <w:tcW w:w="5949" w:type="dxa"/>
          </w:tcPr>
          <w:p w14:paraId="772AD087" w14:textId="77777777" w:rsidR="008D6927" w:rsidRPr="00561D50" w:rsidRDefault="008D6927">
            <w:pPr>
              <w:spacing w:before="120" w:after="120" w:line="259" w:lineRule="auto"/>
              <w:ind w:firstLine="454"/>
              <w:jc w:val="both"/>
              <w:rPr>
                <w:rFonts w:ascii="Times New Roman" w:eastAsia="Times New Roman" w:hAnsi="Times New Roman" w:cs="Times New Roman"/>
                <w:color w:val="000000"/>
                <w:sz w:val="28"/>
                <w:szCs w:val="28"/>
              </w:rPr>
            </w:pPr>
          </w:p>
        </w:tc>
        <w:tc>
          <w:tcPr>
            <w:tcW w:w="6946" w:type="dxa"/>
          </w:tcPr>
          <w:p w14:paraId="408EC7CD" w14:textId="77777777" w:rsidR="008D6927" w:rsidRPr="00561D50" w:rsidRDefault="007B6968">
            <w:pPr>
              <w:spacing w:before="1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i/>
                <w:color w:val="000000"/>
                <w:sz w:val="28"/>
                <w:szCs w:val="28"/>
              </w:rPr>
              <w:t>Điều 2</w:t>
            </w:r>
            <w:r w:rsidRPr="00561D50">
              <w:rPr>
                <w:rFonts w:ascii="Times New Roman" w:eastAsia="Times New Roman" w:hAnsi="Times New Roman" w:cs="Times New Roman"/>
                <w:b/>
                <w:bCs/>
                <w:i/>
                <w:sz w:val="28"/>
                <w:szCs w:val="28"/>
              </w:rPr>
              <w:t>6</w:t>
            </w:r>
            <w:r w:rsidRPr="00561D50">
              <w:rPr>
                <w:rFonts w:ascii="Times New Roman" w:eastAsia="Times New Roman" w:hAnsi="Times New Roman" w:cs="Times New Roman"/>
                <w:b/>
                <w:bCs/>
                <w:i/>
                <w:color w:val="000000"/>
                <w:sz w:val="28"/>
                <w:szCs w:val="28"/>
              </w:rPr>
              <w:t>.</w:t>
            </w:r>
            <w:r w:rsidRPr="00561D50">
              <w:rPr>
                <w:rFonts w:ascii="Times New Roman" w:eastAsia="Times New Roman" w:hAnsi="Times New Roman" w:cs="Times New Roman"/>
                <w:b/>
                <w:bCs/>
                <w:color w:val="000000"/>
                <w:sz w:val="28"/>
                <w:szCs w:val="28"/>
              </w:rPr>
              <w:t xml:space="preserve"> </w:t>
            </w:r>
            <w:r w:rsidRPr="00561D50">
              <w:rPr>
                <w:rFonts w:ascii="Times New Roman" w:eastAsia="Times New Roman" w:hAnsi="Times New Roman" w:cs="Times New Roman"/>
                <w:b/>
                <w:bCs/>
                <w:i/>
                <w:color w:val="000000"/>
                <w:sz w:val="28"/>
                <w:szCs w:val="28"/>
              </w:rPr>
              <w:t>Xử lý vật chứng, tài sản tạm giữ trong trường hợp bản án, quyết định tuyên xử lý vật chứng, tài sản để tịch thu sung quỹ nhà nước một phần và một phần trả lại đương sự</w:t>
            </w:r>
          </w:p>
          <w:p w14:paraId="4093C795" w14:textId="77777777" w:rsidR="00D83A1E" w:rsidRPr="00561D50" w:rsidRDefault="007B6968" w:rsidP="00D83A1E">
            <w:pPr>
              <w:spacing w:before="120" w:after="120" w:line="252" w:lineRule="auto"/>
              <w:jc w:val="both"/>
              <w:outlineLvl w:val="0"/>
              <w:rPr>
                <w:rFonts w:ascii="Times New Roman" w:hAnsi="Times New Roman" w:cs="Times New Roman"/>
                <w:bCs/>
                <w:i/>
                <w:color w:val="000000" w:themeColor="text1"/>
                <w:sz w:val="28"/>
                <w:szCs w:val="28"/>
                <w:lang w:val="vi-VN"/>
              </w:rPr>
            </w:pPr>
            <w:r w:rsidRPr="00561D50">
              <w:rPr>
                <w:rFonts w:ascii="Times New Roman" w:eastAsia="Times New Roman" w:hAnsi="Times New Roman" w:cs="Times New Roman"/>
                <w:b/>
                <w:bCs/>
                <w:color w:val="000000"/>
                <w:sz w:val="28"/>
                <w:szCs w:val="28"/>
              </w:rPr>
              <w:tab/>
            </w:r>
            <w:r w:rsidR="00D83A1E" w:rsidRPr="00561D50">
              <w:rPr>
                <w:rFonts w:ascii="Times New Roman" w:hAnsi="Times New Roman" w:cs="Times New Roman"/>
                <w:bCs/>
                <w:i/>
                <w:color w:val="000000" w:themeColor="text1"/>
                <w:sz w:val="28"/>
                <w:szCs w:val="28"/>
                <w:lang w:val="vi-VN"/>
              </w:rPr>
              <w:t xml:space="preserve"> Trường hợp bản án, quyết định tuyên giao cơ quan thi hành án dân sự xử lý hoặc chỉ tuyên xử lý vật chứng, tài sản tạm giữ để tịch thu sung quỹ nhà nước một phần và một phần tiền thu được từ việc xử lý vật chứng, tài sản trả lại </w:t>
            </w:r>
            <w:r w:rsidR="00D83A1E" w:rsidRPr="00561D50">
              <w:rPr>
                <w:rFonts w:ascii="Times New Roman" w:hAnsi="Times New Roman" w:cs="Times New Roman"/>
                <w:bCs/>
                <w:i/>
                <w:color w:val="000000" w:themeColor="text1"/>
                <w:sz w:val="28"/>
                <w:szCs w:val="28"/>
                <w:lang w:val="vi-VN"/>
              </w:rPr>
              <w:lastRenderedPageBreak/>
              <w:t>đương sự thì cơ quan thi hành án dân sự thẩm định giá và bán vật chứng, tài sản theo quy định của pháp luật về thi hành án dân sự và pháp luật khác có liên quan.</w:t>
            </w:r>
          </w:p>
          <w:p w14:paraId="773D6C64" w14:textId="5EB89993" w:rsidR="008D6927" w:rsidRPr="00561D50" w:rsidRDefault="00D83A1E" w:rsidP="004D7A8A">
            <w:pPr>
              <w:spacing w:before="120" w:after="120" w:line="252" w:lineRule="auto"/>
              <w:ind w:firstLine="454"/>
              <w:jc w:val="both"/>
              <w:outlineLvl w:val="0"/>
              <w:rPr>
                <w:rFonts w:ascii="Times New Roman" w:hAnsi="Times New Roman" w:cs="Times New Roman"/>
                <w:bCs/>
                <w:i/>
                <w:color w:val="000000" w:themeColor="text1"/>
                <w:sz w:val="28"/>
                <w:szCs w:val="28"/>
                <w:lang w:val="vi-VN"/>
              </w:rPr>
            </w:pPr>
            <w:r w:rsidRPr="00561D50">
              <w:rPr>
                <w:rFonts w:ascii="Times New Roman" w:hAnsi="Times New Roman" w:cs="Times New Roman"/>
                <w:bCs/>
                <w:i/>
                <w:color w:val="000000" w:themeColor="text1"/>
                <w:sz w:val="28"/>
                <w:szCs w:val="28"/>
                <w:lang w:val="vi-VN"/>
              </w:rPr>
              <w:tab/>
              <w:t>Số tiền thu được từ việc xử lý vật chứng, tài sản, sau khi trừ các chi phí xử lý tài sản thì cơ quan thi hành án dân sự chuyển phần giá trị tài sản theo bản án tuyên cho cơ quan tài chính làm thủ tục sung quỹ nhà nước và trả phần còn lại cho đương sự theo quy định tại Điều 57, Điều 59 Luật THADS, Điều …., Điều ... Nghị định…/2026/NĐ - CP ngày .. tháng… năm 2026 của Chính phủ và Điều 16, Điều 17 Thông tư này.</w:t>
            </w:r>
          </w:p>
        </w:tc>
        <w:tc>
          <w:tcPr>
            <w:tcW w:w="3108" w:type="dxa"/>
          </w:tcPr>
          <w:p w14:paraId="2F620D4C" w14:textId="77777777" w:rsidR="008D6927" w:rsidRPr="00561D50" w:rsidRDefault="007B6968">
            <w:pPr>
              <w:jc w:val="both"/>
              <w:rPr>
                <w:rFonts w:ascii="Times New Roman" w:eastAsia="Times New Roman" w:hAnsi="Times New Roman" w:cs="Times New Roman"/>
                <w:iCs/>
                <w:sz w:val="28"/>
                <w:szCs w:val="28"/>
                <w:lang w:val="vi-VN"/>
              </w:rPr>
            </w:pPr>
            <w:r w:rsidRPr="00561D50">
              <w:rPr>
                <w:rFonts w:ascii="Times New Roman" w:eastAsia="Times New Roman" w:hAnsi="Times New Roman" w:cs="Times New Roman"/>
                <w:b/>
                <w:bCs/>
                <w:i/>
                <w:sz w:val="28"/>
                <w:szCs w:val="28"/>
              </w:rPr>
              <w:lastRenderedPageBreak/>
              <w:t>Điều mới,</w:t>
            </w:r>
            <w:r w:rsidRPr="00561D50">
              <w:rPr>
                <w:rFonts w:ascii="Times New Roman" w:eastAsia="Times New Roman" w:hAnsi="Times New Roman" w:cs="Times New Roman"/>
                <w:iCs/>
                <w:sz w:val="28"/>
                <w:szCs w:val="28"/>
              </w:rPr>
              <w:t xml:space="preserve"> </w:t>
            </w:r>
            <w:r w:rsidR="004D7A8A" w:rsidRPr="00561D50">
              <w:rPr>
                <w:rFonts w:ascii="Times New Roman" w:eastAsia="Times New Roman" w:hAnsi="Times New Roman" w:cs="Times New Roman"/>
                <w:iCs/>
                <w:sz w:val="28"/>
                <w:szCs w:val="28"/>
              </w:rPr>
              <w:t>xuấ</w:t>
            </w:r>
            <w:r w:rsidR="004D7A8A" w:rsidRPr="00561D50">
              <w:rPr>
                <w:rFonts w:ascii="Times New Roman" w:eastAsia="Times New Roman" w:hAnsi="Times New Roman" w:cs="Times New Roman"/>
                <w:iCs/>
                <w:sz w:val="28"/>
                <w:szCs w:val="28"/>
                <w:lang w:val="vi-VN"/>
              </w:rPr>
              <w:t>t phát từ thực tiễn có vụ việc bản án tuyên trả</w:t>
            </w:r>
            <w:r w:rsidRPr="00561D50">
              <w:rPr>
                <w:rFonts w:ascii="Times New Roman" w:eastAsia="Times New Roman" w:hAnsi="Times New Roman" w:cs="Times New Roman"/>
                <w:iCs/>
                <w:sz w:val="28"/>
                <w:szCs w:val="28"/>
              </w:rPr>
              <w:t xml:space="preserve"> ½ giá trị t</w:t>
            </w:r>
            <w:r w:rsidR="004D7A8A" w:rsidRPr="00561D50">
              <w:rPr>
                <w:rFonts w:ascii="Times New Roman" w:eastAsia="Times New Roman" w:hAnsi="Times New Roman" w:cs="Times New Roman"/>
                <w:iCs/>
                <w:sz w:val="28"/>
                <w:szCs w:val="28"/>
              </w:rPr>
              <w:t>ài</w:t>
            </w:r>
            <w:r w:rsidR="004D7A8A" w:rsidRPr="00561D50">
              <w:rPr>
                <w:rFonts w:ascii="Times New Roman" w:eastAsia="Times New Roman" w:hAnsi="Times New Roman" w:cs="Times New Roman"/>
                <w:iCs/>
                <w:sz w:val="28"/>
                <w:szCs w:val="28"/>
                <w:lang w:val="vi-VN"/>
              </w:rPr>
              <w:t xml:space="preserve"> sản và tịch thu sung quỹ 1/2 giá trị.</w:t>
            </w:r>
          </w:p>
          <w:p w14:paraId="0A74335E" w14:textId="2191500C" w:rsidR="004D7A8A" w:rsidRPr="00561D50" w:rsidRDefault="004D7A8A">
            <w:pPr>
              <w:jc w:val="both"/>
              <w:rPr>
                <w:rFonts w:ascii="Times New Roman" w:eastAsia="Times New Roman" w:hAnsi="Times New Roman" w:cs="Times New Roman"/>
                <w:b/>
                <w:bCs/>
                <w:i/>
                <w:sz w:val="28"/>
                <w:szCs w:val="28"/>
                <w:lang w:val="vi-VN"/>
              </w:rPr>
            </w:pPr>
            <w:r w:rsidRPr="00561D50">
              <w:rPr>
                <w:rFonts w:ascii="Times New Roman" w:eastAsia="Times New Roman" w:hAnsi="Times New Roman" w:cs="Times New Roman"/>
                <w:iCs/>
                <w:sz w:val="28"/>
                <w:szCs w:val="28"/>
                <w:lang w:val="vi-VN"/>
              </w:rPr>
              <w:t>Do đó quy định tháo gỡ trong trường hợp này.</w:t>
            </w:r>
          </w:p>
        </w:tc>
      </w:tr>
      <w:tr w:rsidR="008D6927" w14:paraId="0A0D0EC2" w14:textId="77777777" w:rsidTr="00561D50">
        <w:tc>
          <w:tcPr>
            <w:tcW w:w="5949" w:type="dxa"/>
          </w:tcPr>
          <w:p w14:paraId="7776B45E"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lastRenderedPageBreak/>
              <w:t>Điều 4. Kê biên, xử lý tài sản để đảm bảo thi hành án (TTLT11)</w:t>
            </w:r>
          </w:p>
          <w:p w14:paraId="1FF26346"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4. Đối với tiền, tài sản mà bản án, quyết định của Tòa án tuyên tạm giữ để bảo đảm thi hành án nhưng hết thời hiệu yêu cầu thi hành án mà người được thi hành án không yêu cầu thi hành án và người phải thi hành án đã thi hành xong khoản thu cho ngân sách nhà nước thì tiền, tài sản đó được trả lại cho người phải thi hành án. Thủ tục trả lại tiền, tài sản trong trường hợp này được thực hiện theo quy định tại </w:t>
            </w:r>
            <w:bookmarkStart w:id="43" w:name="q0nwkwxfgivk" w:colFirst="0" w:colLast="0"/>
            <w:bookmarkEnd w:id="43"/>
            <w:r w:rsidRPr="00561D50">
              <w:rPr>
                <w:rFonts w:ascii="Times New Roman" w:eastAsia="Times New Roman" w:hAnsi="Times New Roman" w:cs="Times New Roman"/>
                <w:color w:val="000000"/>
                <w:sz w:val="28"/>
                <w:szCs w:val="28"/>
              </w:rPr>
              <w:t>Điều 126, Điều 129 Luật Thi hành án dân sự và quy định pháp luật khác có liên quan.</w:t>
            </w:r>
          </w:p>
          <w:p w14:paraId="30D74847" w14:textId="77777777" w:rsidR="008D6927" w:rsidRPr="00561D50" w:rsidRDefault="007B6968">
            <w:pPr>
              <w:shd w:val="clear" w:color="auto" w:fill="FFFFFF"/>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color w:val="000000"/>
                <w:sz w:val="28"/>
                <w:szCs w:val="28"/>
              </w:rPr>
              <w:t>5. Trường hợp Chấp hành viên đã ra quyết định trả lại tài sản, giấy tờ cho người có quyền sở hữu, sử dụng hoặc người bị tạm giữ tài sản, giấy tờ theo quy định tại </w:t>
            </w:r>
            <w:bookmarkStart w:id="44" w:name="e6anlmgi7a4i" w:colFirst="0" w:colLast="0"/>
            <w:bookmarkEnd w:id="44"/>
            <w:r w:rsidRPr="00561D50">
              <w:rPr>
                <w:rFonts w:ascii="Times New Roman" w:eastAsia="Times New Roman" w:hAnsi="Times New Roman" w:cs="Times New Roman"/>
                <w:color w:val="000000"/>
                <w:sz w:val="28"/>
                <w:szCs w:val="28"/>
              </w:rPr>
              <w:t xml:space="preserve">khoản 5 Điều 68 Luật Thi hành án dân sự mà người đó không nhận thì Chấp hành viên thực hiện việc xử lý đối với tài sản đó theo quy định </w:t>
            </w:r>
            <w:r w:rsidRPr="00561D50">
              <w:rPr>
                <w:rFonts w:ascii="Times New Roman" w:eastAsia="Times New Roman" w:hAnsi="Times New Roman" w:cs="Times New Roman"/>
                <w:color w:val="000000"/>
                <w:sz w:val="28"/>
                <w:szCs w:val="28"/>
              </w:rPr>
              <w:lastRenderedPageBreak/>
              <w:t>tại </w:t>
            </w:r>
            <w:bookmarkStart w:id="45" w:name="s4j2hq3ubhii" w:colFirst="0" w:colLast="0"/>
            <w:bookmarkEnd w:id="45"/>
            <w:r w:rsidRPr="00561D50">
              <w:rPr>
                <w:rFonts w:ascii="Times New Roman" w:eastAsia="Times New Roman" w:hAnsi="Times New Roman" w:cs="Times New Roman"/>
                <w:color w:val="000000"/>
                <w:sz w:val="28"/>
                <w:szCs w:val="28"/>
              </w:rPr>
              <w:t>khoản 4 Điều 18 Nghị định số 62/2015/NĐ-CP ngày 18 tháng 7 năm 2015 của Chính phủ quy định chi tiết và hướng dẫn thi hành một số điều của </w:t>
            </w:r>
            <w:hyperlink r:id="rId9">
              <w:r w:rsidRPr="00561D50">
                <w:rPr>
                  <w:rFonts w:ascii="Times New Roman" w:eastAsia="Times New Roman" w:hAnsi="Times New Roman" w:cs="Times New Roman"/>
                  <w:color w:val="000000"/>
                  <w:sz w:val="28"/>
                  <w:szCs w:val="28"/>
                </w:rPr>
                <w:t>Luật Thi hành án dân sự</w:t>
              </w:r>
            </w:hyperlink>
            <w:r w:rsidRPr="00561D50">
              <w:rPr>
                <w:rFonts w:ascii="Times New Roman" w:eastAsia="Times New Roman" w:hAnsi="Times New Roman" w:cs="Times New Roman"/>
                <w:color w:val="000000"/>
                <w:sz w:val="28"/>
                <w:szCs w:val="28"/>
              </w:rPr>
              <w:t>.</w:t>
            </w:r>
          </w:p>
          <w:p w14:paraId="4DFC8915" w14:textId="77777777" w:rsidR="008D6927" w:rsidRPr="00561D50" w:rsidRDefault="007B6968">
            <w:pPr>
              <w:shd w:val="clear" w:color="auto" w:fill="FFFFFF"/>
              <w:ind w:firstLine="454"/>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b/>
                <w:bCs/>
                <w:strike/>
                <w:color w:val="000000"/>
                <w:sz w:val="28"/>
                <w:szCs w:val="28"/>
              </w:rPr>
              <w:t>Điều 12. Xử lý đối với vật chứng, tài sản và một số vấn đề liên quan đến án phí, tiền phạt (TT04)</w:t>
            </w:r>
          </w:p>
          <w:p w14:paraId="6C23DACB" w14:textId="77777777" w:rsidR="008D6927" w:rsidRPr="00561D50" w:rsidRDefault="007B6968">
            <w:pPr>
              <w:shd w:val="clear" w:color="auto" w:fill="FFFFFF"/>
              <w:ind w:firstLine="454"/>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2. Đối với giấy tờ liên quan đến tài sản, nhân thân của đương sự được bản án, quyết định tuyên trả lại cho đương sự thì hết thời hạn 01 năm, kể từ ngày thông báo, nếu đương sự không đến nhận, Chấp hành viên làm thủ tục chuyển giao cho cơ quan đã ban hành giấy tờ đó theo quy định tại </w:t>
            </w:r>
            <w:bookmarkStart w:id="46" w:name="mqteppbyzr09" w:colFirst="0" w:colLast="0"/>
            <w:bookmarkEnd w:id="46"/>
            <w:r w:rsidRPr="00561D50">
              <w:rPr>
                <w:rFonts w:ascii="Times New Roman" w:eastAsia="Times New Roman" w:hAnsi="Times New Roman" w:cs="Times New Roman"/>
                <w:strike/>
                <w:color w:val="000000"/>
                <w:sz w:val="28"/>
                <w:szCs w:val="28"/>
              </w:rPr>
              <w:t>khoản 3 Điều 126 Luật Thi hành án dân sự.</w:t>
            </w:r>
          </w:p>
          <w:p w14:paraId="368D9ABA" w14:textId="77777777" w:rsidR="008D6927" w:rsidRPr="00561D50" w:rsidRDefault="007B6968">
            <w:pPr>
              <w:shd w:val="clear" w:color="auto" w:fill="FFFFFF"/>
              <w:ind w:firstLine="454"/>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3. Trường hợp quyết định về án phí, phạt tiền, tịch thu vật chứng, tài sản tạm giữ đã được thi hành nhưng sau đó phát hiện có sai sót và đã có quyết định hủy bỏ quyết định về án phí, phạt tiền, tịch thu thì cơ quan thi hành án dân sự lập hồ sơ đề nghị cơ quan tài chính cùng cấp hoặc cơ quan tài chính cấp tỉnh nơi cơ quan thi hành án cấp quân khu có trụ sở để làm thủ tục hoàn trả số tiền, tài sản đã nộp vào ngân sách nhà nước theo quy định tại </w:t>
            </w:r>
            <w:bookmarkStart w:id="47" w:name="t9l7hlonugk8" w:colFirst="0" w:colLast="0"/>
            <w:bookmarkEnd w:id="47"/>
            <w:r w:rsidRPr="00561D50">
              <w:rPr>
                <w:rFonts w:ascii="Times New Roman" w:eastAsia="Times New Roman" w:hAnsi="Times New Roman" w:cs="Times New Roman"/>
                <w:strike/>
                <w:color w:val="000000"/>
                <w:sz w:val="28"/>
                <w:szCs w:val="28"/>
              </w:rPr>
              <w:t>khoản 4 Điều 124 Luật Thi hành án dân sự.</w:t>
            </w:r>
          </w:p>
          <w:p w14:paraId="7175AA82" w14:textId="77777777" w:rsidR="008D6927" w:rsidRPr="00561D50" w:rsidRDefault="007B6968">
            <w:pPr>
              <w:shd w:val="clear" w:color="auto" w:fill="FFFFFF"/>
              <w:spacing w:before="120" w:after="120"/>
              <w:ind w:firstLine="454"/>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Trường hợp số tiền, tài sản phải nộp ngân sách lớn hơn số tiền, tài sản làm thủ tục hoàn trả thì cơ quan thi hành án dân sự thực hiện đối trừ trực tiếp để làm thủ tục hoàn trả.</w:t>
            </w:r>
          </w:p>
          <w:p w14:paraId="4A1B2E5E" w14:textId="77777777" w:rsidR="008D6927" w:rsidRPr="00561D50" w:rsidRDefault="007B6968">
            <w:pPr>
              <w:shd w:val="clear" w:color="auto" w:fill="FFFFFF"/>
              <w:spacing w:before="120" w:after="120"/>
              <w:ind w:firstLine="454"/>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Hồ sơ đề nghị hoàn trả gồm:</w:t>
            </w:r>
          </w:p>
          <w:p w14:paraId="0FCEB0C8" w14:textId="77777777" w:rsidR="008D6927" w:rsidRPr="00561D50" w:rsidRDefault="007B6968">
            <w:pPr>
              <w:shd w:val="clear" w:color="auto" w:fill="FFFFFF"/>
              <w:spacing w:before="120" w:after="120"/>
              <w:ind w:firstLine="454"/>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lastRenderedPageBreak/>
              <w:t>a) Các quyết định về án phí, tiền phạt, tịch thu vật chứng, tài sản và các quyết định hủy bỏ quyết định về án phí, tiền phạt, vật chứng, tài sản có liên quan đến khoản tiền, tài sản được hoàn trả;</w:t>
            </w:r>
          </w:p>
          <w:p w14:paraId="076099F6" w14:textId="77777777" w:rsidR="008D6927" w:rsidRPr="00561D50" w:rsidRDefault="007B6968">
            <w:pPr>
              <w:shd w:val="clear" w:color="auto" w:fill="FFFFFF"/>
              <w:spacing w:before="120" w:after="120"/>
              <w:ind w:firstLine="454"/>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b) Giấy nộp tiền vào ngân sách nhà nước theo quy định hiện hành hoặc các chứng từ liên quan đến việc giao nhận tài sản tịch thu (trường hợp cơ quan thi hành án dân sự nộp tiền thay đương sự và số tiền đó nằm trong cùng số tiền của nhiều đương sự khác thì phải có bảng kê ghi họ tên các đương sự kèm theo giấy nộp tiền đó);</w:t>
            </w:r>
          </w:p>
          <w:p w14:paraId="1FFF39C7" w14:textId="77777777" w:rsidR="008D6927" w:rsidRPr="00561D50" w:rsidRDefault="007B6968">
            <w:pPr>
              <w:shd w:val="clear" w:color="auto" w:fill="FFFFFF"/>
              <w:spacing w:before="120" w:after="120"/>
              <w:ind w:firstLine="454"/>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strike/>
                <w:color w:val="000000"/>
                <w:sz w:val="28"/>
                <w:szCs w:val="28"/>
              </w:rPr>
              <w:t>Trường hợp số tiền, tài sản nộp ngân sách không đủ để thực hiện đối trừ trực tiếp thì ngoài các giấy tờ trên còn có văn bản đề nghị hoàn trả án phí, tiền phạt, vật chứng, tài sản của cơ quan thi hành án dân sự.</w:t>
            </w:r>
          </w:p>
        </w:tc>
        <w:tc>
          <w:tcPr>
            <w:tcW w:w="6946" w:type="dxa"/>
          </w:tcPr>
          <w:p w14:paraId="1D583EBE" w14:textId="77777777" w:rsidR="008D6927" w:rsidRPr="00561D50" w:rsidRDefault="007B6968">
            <w:pPr>
              <w:pBdr>
                <w:top w:val="nil"/>
                <w:left w:val="nil"/>
                <w:bottom w:val="nil"/>
                <w:right w:val="nil"/>
                <w:between w:val="nil"/>
              </w:pBdr>
              <w:shd w:val="clear" w:color="auto" w:fill="FFFFFF"/>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sz w:val="28"/>
                <w:szCs w:val="28"/>
              </w:rPr>
              <w:lastRenderedPageBreak/>
              <w:t xml:space="preserve">                                                              </w:t>
            </w:r>
          </w:p>
        </w:tc>
        <w:tc>
          <w:tcPr>
            <w:tcW w:w="3108" w:type="dxa"/>
          </w:tcPr>
          <w:p w14:paraId="5D6BC262" w14:textId="0396D7D3" w:rsidR="008D6927" w:rsidRPr="00561D50" w:rsidRDefault="004D7A8A">
            <w:pPr>
              <w:jc w:val="both"/>
              <w:rPr>
                <w:rFonts w:ascii="Times New Roman" w:eastAsia="Times New Roman" w:hAnsi="Times New Roman" w:cs="Times New Roman"/>
                <w:b/>
                <w:bCs/>
                <w:sz w:val="28"/>
                <w:szCs w:val="28"/>
                <w:lang w:val="vi-VN" w:eastAsia="zh-CN"/>
              </w:rPr>
            </w:pPr>
            <w:r w:rsidRPr="00561D50">
              <w:rPr>
                <w:rFonts w:ascii="Times New Roman" w:eastAsia="Times New Roman" w:hAnsi="Times New Roman" w:cs="Times New Roman"/>
                <w:b/>
                <w:bCs/>
                <w:sz w:val="28"/>
                <w:szCs w:val="28"/>
                <w:lang w:val="vi-VN" w:eastAsia="zh-CN"/>
              </w:rPr>
              <w:t>Đã đưa vào quy định của Luật THADS 2025</w:t>
            </w:r>
          </w:p>
        </w:tc>
      </w:tr>
      <w:tr w:rsidR="008D6927" w14:paraId="28D6859B" w14:textId="77777777" w:rsidTr="00561D50">
        <w:trPr>
          <w:trHeight w:val="539"/>
        </w:trPr>
        <w:tc>
          <w:tcPr>
            <w:tcW w:w="5949" w:type="dxa"/>
          </w:tcPr>
          <w:p w14:paraId="31FBE432" w14:textId="77777777" w:rsidR="008D6927" w:rsidRPr="00561D50" w:rsidRDefault="007B6968">
            <w:pPr>
              <w:shd w:val="clear" w:color="auto" w:fill="FFFFFF"/>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lastRenderedPageBreak/>
              <w:t>Chương III</w:t>
            </w:r>
          </w:p>
          <w:p w14:paraId="276E2317" w14:textId="77777777" w:rsidR="008D6927" w:rsidRPr="00561D50" w:rsidRDefault="007B6968">
            <w:pPr>
              <w:shd w:val="clear" w:color="auto" w:fill="FFFFFF"/>
              <w:jc w:val="center"/>
              <w:rPr>
                <w:rFonts w:ascii="Times New Roman" w:eastAsia="Times New Roman" w:hAnsi="Times New Roman" w:cs="Times New Roman"/>
                <w:b/>
                <w:bCs/>
                <w:sz w:val="28"/>
                <w:szCs w:val="28"/>
              </w:rPr>
            </w:pPr>
            <w:r w:rsidRPr="00561D50">
              <w:rPr>
                <w:rFonts w:ascii="Times New Roman" w:eastAsia="Times New Roman" w:hAnsi="Times New Roman" w:cs="Times New Roman"/>
                <w:b/>
                <w:bCs/>
                <w:color w:val="000000"/>
                <w:sz w:val="28"/>
                <w:szCs w:val="28"/>
              </w:rPr>
              <w:t>TỔ CHỨC THỰC HIỆN</w:t>
            </w:r>
          </w:p>
        </w:tc>
        <w:tc>
          <w:tcPr>
            <w:tcW w:w="6946" w:type="dxa"/>
          </w:tcPr>
          <w:p w14:paraId="4744E36D" w14:textId="77777777" w:rsidR="008D6927" w:rsidRPr="00561D50" w:rsidRDefault="007B6968">
            <w:pPr>
              <w:spacing w:before="120"/>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CHƯƠNG VII</w:t>
            </w:r>
          </w:p>
          <w:p w14:paraId="38D59DAC" w14:textId="77777777" w:rsidR="008D6927" w:rsidRPr="00561D50" w:rsidRDefault="007B6968">
            <w:pPr>
              <w:pBdr>
                <w:top w:val="nil"/>
                <w:left w:val="nil"/>
                <w:bottom w:val="nil"/>
                <w:right w:val="nil"/>
                <w:between w:val="nil"/>
              </w:pBdr>
              <w:spacing w:before="120"/>
              <w:jc w:val="center"/>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ĐIỀU KHOẢN THI HÀNH</w:t>
            </w:r>
          </w:p>
        </w:tc>
        <w:tc>
          <w:tcPr>
            <w:tcW w:w="3108" w:type="dxa"/>
          </w:tcPr>
          <w:p w14:paraId="760E977D" w14:textId="2B60767C" w:rsidR="008D6927" w:rsidRPr="00561D50" w:rsidRDefault="004D7A8A">
            <w:pPr>
              <w:jc w:val="both"/>
              <w:rPr>
                <w:rFonts w:ascii="Times New Roman" w:eastAsia="Times New Roman" w:hAnsi="Times New Roman" w:cs="Times New Roman"/>
                <w:b/>
                <w:bCs/>
                <w:sz w:val="28"/>
                <w:szCs w:val="28"/>
                <w:lang w:val="vi-VN"/>
              </w:rPr>
            </w:pPr>
            <w:r w:rsidRPr="00561D50">
              <w:rPr>
                <w:rFonts w:ascii="Times New Roman" w:eastAsia="Times New Roman" w:hAnsi="Times New Roman" w:cs="Times New Roman"/>
                <w:b/>
                <w:bCs/>
                <w:sz w:val="28"/>
                <w:szCs w:val="28"/>
              </w:rPr>
              <w:t>Đổi</w:t>
            </w:r>
            <w:r w:rsidRPr="00561D50">
              <w:rPr>
                <w:rFonts w:ascii="Times New Roman" w:eastAsia="Times New Roman" w:hAnsi="Times New Roman" w:cs="Times New Roman"/>
                <w:b/>
                <w:bCs/>
                <w:sz w:val="28"/>
                <w:szCs w:val="28"/>
                <w:lang w:val="vi-VN"/>
              </w:rPr>
              <w:t xml:space="preserve"> tên cho phù hợp.</w:t>
            </w:r>
          </w:p>
        </w:tc>
      </w:tr>
      <w:tr w:rsidR="008D6927" w14:paraId="733BAA07" w14:textId="77777777" w:rsidTr="00561D50">
        <w:tc>
          <w:tcPr>
            <w:tcW w:w="5949" w:type="dxa"/>
          </w:tcPr>
          <w:p w14:paraId="48D05410" w14:textId="77777777" w:rsidR="008D6927" w:rsidRPr="00561D50" w:rsidRDefault="007B6968">
            <w:pPr>
              <w:shd w:val="clear" w:color="auto" w:fill="FFFFFF"/>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b/>
                <w:bCs/>
                <w:color w:val="000000"/>
                <w:sz w:val="28"/>
                <w:szCs w:val="28"/>
              </w:rPr>
              <w:t>Điều 15. Trách nhiệm thi hành</w:t>
            </w:r>
          </w:p>
          <w:p w14:paraId="7B35D1F6"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1. Đối với Tổng cục trưởng Tổng cục Thi hành án dân sự</w:t>
            </w:r>
          </w:p>
          <w:p w14:paraId="5AC4B6A3"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a) Tham mưu, đề xuất Bộ trưởng Bộ Tư pháp ban hành tiêu chuẩn nghiệp vụ đối với Thủ kho vật chứng, Bảo vệ kho vật chứng;</w:t>
            </w:r>
          </w:p>
          <w:p w14:paraId="479F7730"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 xml:space="preserve">b) Tổ chức bồi dưỡng, tập huấn nghiệp vụ bảo quản, xử lý vật chứng, tài sản tạm giữ, nghiệp vụ quản lý </w:t>
            </w:r>
            <w:r w:rsidRPr="00561D50">
              <w:rPr>
                <w:rFonts w:ascii="Times New Roman" w:eastAsia="Times New Roman" w:hAnsi="Times New Roman" w:cs="Times New Roman"/>
                <w:strike/>
                <w:color w:val="000000"/>
                <w:sz w:val="28"/>
                <w:szCs w:val="28"/>
              </w:rPr>
              <w:lastRenderedPageBreak/>
              <w:t>kho vật chứng cho Thủ kho vật chứng, Bảo vệ kho vật chứng và các cá nhân có liên quan;</w:t>
            </w:r>
          </w:p>
          <w:p w14:paraId="4BAC3C76"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c) Chỉ đạo, hướng dẫn các cơ quan thi hành án dân sự địa phương trong việc giao nhận, bảo quản, xử lý vật chứng, tài sản tạm giữ trong thi hành án dân sự; phối hợp với các cơ quan liên quan chỉ đạo, hướng dẫn giải quyết vướng mắc, khó khăn trong việc xử lý vật chứng đặc thù;</w:t>
            </w:r>
          </w:p>
          <w:p w14:paraId="29985468"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d) Tổ chức kiểm tra, tổng hợp, báo cáo công tác quản lý, xử lý vật chứng, tài sản tạm giữ trong thi hành án dân sự trong phạm vi cả nước;</w:t>
            </w:r>
          </w:p>
          <w:p w14:paraId="53EAF5F1"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đ) Xây dựng quy hoạch kho vật chứng trên toàn quốc.</w:t>
            </w:r>
          </w:p>
          <w:p w14:paraId="77EA086C"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2. Đối với Cục trưởng Cục Thi hành án dân sự tỉnh, thành phố trực thuộc Trung ương:</w:t>
            </w:r>
          </w:p>
          <w:p w14:paraId="68520A52"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a) Tham mưu, đề nghị cấp có thẩm quyền tổ chức xây dựng, sửa chữa kho vật chứng theo quy định của Thông tư này; chỉ đạo, tổ chức việc nhập kho, xuất kho, lưu giữ, bảo quản, xử lý vật chứng, tài sản tạm giữ theo quy định;</w:t>
            </w:r>
          </w:p>
          <w:p w14:paraId="2E62EBFE"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b) Kiểm tra, thống nhất biện pháp giải quyết theo quy định của pháp luật đối với trường hợp vật chứng đang lưu giữ, bảo quản tại kho vật chứng bị mất, hư hỏng, biến chất nguy hiểm, bị giảm, mất giá trị sử dụng, giá trị chứng minh hoặc xảy ra mất an toàn;</w:t>
            </w:r>
          </w:p>
          <w:p w14:paraId="240440F3"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 xml:space="preserve">c) Lập dự toán kinh phí phục vụ việc quản lý, sửa chữa, mở rộng, nâng cấp kho vật chứng, mua sắm </w:t>
            </w:r>
            <w:r w:rsidRPr="00561D50">
              <w:rPr>
                <w:rFonts w:ascii="Times New Roman" w:eastAsia="Times New Roman" w:hAnsi="Times New Roman" w:cs="Times New Roman"/>
                <w:strike/>
                <w:color w:val="000000"/>
                <w:sz w:val="28"/>
                <w:szCs w:val="28"/>
              </w:rPr>
              <w:lastRenderedPageBreak/>
              <w:t>trang thiết bị, phương tiện, chi phí bảo quản vật chứng, tài sản tạm giữ theo quy định của pháp luật;</w:t>
            </w:r>
          </w:p>
          <w:p w14:paraId="523C5D4D"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d) Tự kiểm tra và tổ chức kiểm tra việc thuê kho vật chứng; việc giao nhận, bảo quản và xử lý vật chứng, tài sản tạm giữ đối với cơ quan thi hành án dân sự trực thuộc.</w:t>
            </w:r>
          </w:p>
          <w:p w14:paraId="70D4478F"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đ) Tổ chức kiểm tra, báo cáo tình hình, kết quả công tác giao nhận, bảo quản, xử lý vật chứng, tài sản tạm giữ trong thi hành án dân sự tại địa phương.</w:t>
            </w:r>
          </w:p>
          <w:p w14:paraId="1ACA2B11"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3. Đối với Chi cục trưởng Chi cục Thi hành án dân sự huyện, quận, thị xã, thành phố thuộc tỉnh, thành phố trực thuộc Trung ương:</w:t>
            </w:r>
          </w:p>
          <w:p w14:paraId="58E2F73A" w14:textId="77777777" w:rsidR="008D6927" w:rsidRPr="00561D50" w:rsidRDefault="007B6968">
            <w:pPr>
              <w:shd w:val="clear" w:color="auto" w:fill="FFFFFF"/>
              <w:spacing w:before="120" w:after="120"/>
              <w:jc w:val="both"/>
              <w:rPr>
                <w:rFonts w:ascii="Times New Roman" w:eastAsia="Times New Roman" w:hAnsi="Times New Roman" w:cs="Times New Roman"/>
                <w:strike/>
                <w:color w:val="000000"/>
                <w:sz w:val="28"/>
                <w:szCs w:val="28"/>
              </w:rPr>
            </w:pPr>
            <w:r w:rsidRPr="00561D50">
              <w:rPr>
                <w:rFonts w:ascii="Times New Roman" w:eastAsia="Times New Roman" w:hAnsi="Times New Roman" w:cs="Times New Roman"/>
                <w:strike/>
                <w:color w:val="000000"/>
                <w:sz w:val="28"/>
                <w:szCs w:val="28"/>
              </w:rPr>
              <w:t>a) Thực hiện các quy định tại điểm a, b, c khoản 2 Điều này;</w:t>
            </w:r>
          </w:p>
          <w:p w14:paraId="163353EC" w14:textId="77777777" w:rsidR="008D6927" w:rsidRPr="00561D50" w:rsidRDefault="007B6968">
            <w:pPr>
              <w:shd w:val="clear" w:color="auto" w:fill="FFFFFF"/>
              <w:spacing w:before="120" w:after="120"/>
              <w:jc w:val="both"/>
              <w:rPr>
                <w:rFonts w:ascii="Times New Roman" w:eastAsia="Times New Roman" w:hAnsi="Times New Roman" w:cs="Times New Roman"/>
                <w:color w:val="000000"/>
                <w:sz w:val="28"/>
                <w:szCs w:val="28"/>
              </w:rPr>
            </w:pPr>
            <w:r w:rsidRPr="00561D50">
              <w:rPr>
                <w:rFonts w:ascii="Times New Roman" w:eastAsia="Times New Roman" w:hAnsi="Times New Roman" w:cs="Times New Roman"/>
                <w:strike/>
                <w:color w:val="000000"/>
                <w:sz w:val="28"/>
                <w:szCs w:val="28"/>
              </w:rPr>
              <w:t>b) Tự kiểm tra, báo cáo tình hình, kết quả công tác giao nhận, bảo quản, xử lý vật chứng, tài sản tạm giữ trong thi hành án dân sự tại đơn vị mình.</w:t>
            </w:r>
          </w:p>
        </w:tc>
        <w:tc>
          <w:tcPr>
            <w:tcW w:w="6946" w:type="dxa"/>
          </w:tcPr>
          <w:p w14:paraId="4A275522" w14:textId="77777777" w:rsidR="008D6927" w:rsidRPr="00561D50" w:rsidRDefault="007B6968">
            <w:pPr>
              <w:pBdr>
                <w:top w:val="nil"/>
                <w:left w:val="nil"/>
                <w:bottom w:val="nil"/>
                <w:right w:val="nil"/>
                <w:between w:val="nil"/>
              </w:pBdr>
              <w:spacing w:before="120"/>
              <w:ind w:firstLine="7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lastRenderedPageBreak/>
              <w:t>Điều 2</w:t>
            </w:r>
            <w:r w:rsidR="00D83A1E" w:rsidRPr="00561D50">
              <w:rPr>
                <w:rFonts w:ascii="Times New Roman" w:eastAsia="Times New Roman" w:hAnsi="Times New Roman" w:cs="Times New Roman"/>
                <w:b/>
                <w:bCs/>
                <w:sz w:val="28"/>
                <w:szCs w:val="28"/>
              </w:rPr>
              <w:t>7</w:t>
            </w:r>
            <w:r w:rsidRPr="00561D50">
              <w:rPr>
                <w:rFonts w:ascii="Times New Roman" w:eastAsia="Times New Roman" w:hAnsi="Times New Roman" w:cs="Times New Roman"/>
                <w:b/>
                <w:bCs/>
                <w:color w:val="000000"/>
                <w:sz w:val="28"/>
                <w:szCs w:val="28"/>
              </w:rPr>
              <w:t>. Hiệu lực thi hành</w:t>
            </w:r>
          </w:p>
          <w:p w14:paraId="61F9CF5E" w14:textId="77777777" w:rsidR="00D83A1E" w:rsidRPr="00561D50" w:rsidRDefault="007B6968" w:rsidP="00D83A1E">
            <w:pPr>
              <w:pStyle w:val="ListParagraph"/>
              <w:pBdr>
                <w:top w:val="nil"/>
                <w:left w:val="nil"/>
                <w:bottom w:val="nil"/>
                <w:right w:val="nil"/>
                <w:between w:val="nil"/>
              </w:pBdr>
              <w:spacing w:before="120" w:after="120" w:line="252" w:lineRule="auto"/>
              <w:ind w:left="0"/>
              <w:jc w:val="both"/>
              <w:outlineLvl w:val="0"/>
              <w:rPr>
                <w:b/>
                <w:color w:val="000000" w:themeColor="text1"/>
              </w:rPr>
            </w:pPr>
            <w:r w:rsidRPr="00561D50">
              <w:rPr>
                <w:color w:val="000000"/>
              </w:rPr>
              <w:tab/>
            </w:r>
            <w:r w:rsidR="00D83A1E" w:rsidRPr="00561D50">
              <w:rPr>
                <w:color w:val="000000" w:themeColor="text1"/>
                <w:lang w:val="nl-NL"/>
              </w:rPr>
              <w:t>1. Thông tư này có hiệu lực kể từ ngày       tháng      năm 2026.</w:t>
            </w:r>
            <w:r w:rsidR="00D83A1E" w:rsidRPr="00561D50">
              <w:rPr>
                <w:color w:val="000000" w:themeColor="text1"/>
                <w:lang w:val="nl-NL"/>
              </w:rPr>
              <w:tab/>
            </w:r>
          </w:p>
          <w:p w14:paraId="47953711" w14:textId="77777777" w:rsidR="00D83A1E" w:rsidRPr="00561D50" w:rsidRDefault="00D83A1E" w:rsidP="00D83A1E">
            <w:pPr>
              <w:pStyle w:val="ListParagraph"/>
              <w:pBdr>
                <w:top w:val="nil"/>
                <w:left w:val="nil"/>
                <w:bottom w:val="nil"/>
                <w:right w:val="nil"/>
                <w:between w:val="nil"/>
              </w:pBdr>
              <w:spacing w:before="120" w:after="120" w:line="252" w:lineRule="auto"/>
              <w:ind w:left="0"/>
              <w:jc w:val="both"/>
              <w:outlineLvl w:val="0"/>
              <w:rPr>
                <w:i/>
                <w:iCs/>
                <w:color w:val="000000" w:themeColor="text1"/>
              </w:rPr>
            </w:pPr>
            <w:r w:rsidRPr="00561D50">
              <w:rPr>
                <w:color w:val="000000" w:themeColor="text1"/>
                <w:lang w:val="nl-NL"/>
              </w:rPr>
              <w:tab/>
              <w:t xml:space="preserve">2. </w:t>
            </w:r>
            <w:r w:rsidRPr="00561D50">
              <w:rPr>
                <w:i/>
                <w:iCs/>
                <w:color w:val="000000" w:themeColor="text1"/>
                <w:highlight w:val="white"/>
              </w:rPr>
              <w:t>Bãi bỏ Thông tư số 01/2017/TT-BTP ngày 23 tháng 01 năm 2017 của Bộ trưởng Bộ Tư pháp</w:t>
            </w:r>
            <w:r w:rsidRPr="00561D50">
              <w:rPr>
                <w:i/>
                <w:iCs/>
                <w:color w:val="000000" w:themeColor="text1"/>
                <w:highlight w:val="white"/>
                <w:lang w:val="nl-NL"/>
              </w:rPr>
              <w:t xml:space="preserve"> về</w:t>
            </w:r>
            <w:r w:rsidRPr="00561D50">
              <w:rPr>
                <w:i/>
                <w:iCs/>
                <w:color w:val="000000" w:themeColor="text1"/>
                <w:highlight w:val="white"/>
              </w:rPr>
              <w:t xml:space="preserve"> </w:t>
            </w:r>
            <w:r w:rsidRPr="00561D50">
              <w:rPr>
                <w:i/>
                <w:iCs/>
                <w:color w:val="000000" w:themeColor="text1"/>
              </w:rPr>
              <w:t>quản lý kho vật chứng, tài sản tạm giữ trong thi hành án dân sự.</w:t>
            </w:r>
          </w:p>
          <w:p w14:paraId="426E72EC" w14:textId="77777777" w:rsidR="00612BC9" w:rsidRPr="00561D50" w:rsidRDefault="00612BC9" w:rsidP="00D83A1E">
            <w:pPr>
              <w:pStyle w:val="ListParagraph"/>
              <w:pBdr>
                <w:top w:val="nil"/>
                <w:left w:val="nil"/>
                <w:bottom w:val="nil"/>
                <w:right w:val="nil"/>
                <w:between w:val="nil"/>
              </w:pBdr>
              <w:spacing w:before="120" w:after="120" w:line="252" w:lineRule="auto"/>
              <w:ind w:left="0"/>
              <w:jc w:val="both"/>
              <w:outlineLvl w:val="0"/>
              <w:rPr>
                <w:i/>
                <w:iCs/>
                <w:color w:val="000000" w:themeColor="text1"/>
              </w:rPr>
            </w:pPr>
          </w:p>
          <w:p w14:paraId="223BA938" w14:textId="77777777" w:rsidR="00D83A1E" w:rsidRPr="00561D50" w:rsidRDefault="00D83A1E" w:rsidP="00D83A1E">
            <w:pPr>
              <w:pStyle w:val="ListParagraph"/>
              <w:pBdr>
                <w:top w:val="nil"/>
                <w:left w:val="nil"/>
                <w:bottom w:val="nil"/>
                <w:right w:val="nil"/>
                <w:between w:val="nil"/>
              </w:pBdr>
              <w:spacing w:before="120" w:after="120" w:line="252" w:lineRule="auto"/>
              <w:ind w:left="1282"/>
              <w:jc w:val="both"/>
              <w:outlineLvl w:val="0"/>
              <w:rPr>
                <w:b/>
                <w:i/>
                <w:color w:val="000000" w:themeColor="text1"/>
              </w:rPr>
            </w:pPr>
            <w:r w:rsidRPr="00561D50">
              <w:rPr>
                <w:b/>
                <w:i/>
                <w:color w:val="000000" w:themeColor="text1"/>
              </w:rPr>
              <w:t xml:space="preserve">Điều 28. Điều khoản chuyển tiếp </w:t>
            </w:r>
            <w:r w:rsidRPr="00561D50">
              <w:rPr>
                <w:b/>
                <w:color w:val="000000" w:themeColor="text1"/>
              </w:rPr>
              <w:t>(Điều mới)</w:t>
            </w:r>
          </w:p>
          <w:p w14:paraId="65D788E2" w14:textId="77777777" w:rsidR="00D83A1E" w:rsidRPr="00561D50" w:rsidRDefault="00D83A1E" w:rsidP="00D83A1E">
            <w:pPr>
              <w:spacing w:before="120" w:after="120" w:line="252" w:lineRule="auto"/>
              <w:ind w:firstLine="851"/>
              <w:jc w:val="both"/>
              <w:rPr>
                <w:rFonts w:ascii="Times New Roman" w:hAnsi="Times New Roman" w:cs="Times New Roman"/>
                <w:i/>
                <w:color w:val="000000" w:themeColor="text1"/>
                <w:sz w:val="28"/>
                <w:szCs w:val="28"/>
                <w:lang w:val="vi-VN"/>
              </w:rPr>
            </w:pPr>
            <w:r w:rsidRPr="00561D50">
              <w:rPr>
                <w:rFonts w:ascii="Times New Roman" w:eastAsia="Times New Roman" w:hAnsi="Times New Roman" w:cs="Times New Roman"/>
                <w:i/>
                <w:iCs/>
                <w:noProof/>
                <w:color w:val="000000" w:themeColor="text1"/>
                <w:sz w:val="28"/>
                <w:szCs w:val="28"/>
                <w:lang w:val="nl-NL"/>
              </w:rPr>
              <w:lastRenderedPageBreak/>
              <w:t>1</w:t>
            </w:r>
            <w:r w:rsidRPr="00561D50">
              <w:rPr>
                <w:rFonts w:ascii="Times New Roman" w:eastAsia="Times New Roman" w:hAnsi="Times New Roman" w:cs="Times New Roman"/>
                <w:i/>
                <w:iCs/>
                <w:noProof/>
                <w:color w:val="000000" w:themeColor="text1"/>
                <w:sz w:val="28"/>
                <w:szCs w:val="28"/>
                <w:lang w:val="vi-VN"/>
              </w:rPr>
              <w:t xml:space="preserve">. </w:t>
            </w:r>
            <w:r w:rsidRPr="00561D50">
              <w:rPr>
                <w:rFonts w:ascii="Times New Roman" w:hAnsi="Times New Roman" w:cs="Times New Roman"/>
                <w:i/>
                <w:color w:val="000000" w:themeColor="text1"/>
                <w:sz w:val="28"/>
                <w:szCs w:val="28"/>
                <w:lang w:val="vi-VN"/>
              </w:rPr>
              <w:t xml:space="preserve">Đối với vật chứng, </w:t>
            </w:r>
            <w:r w:rsidRPr="00561D50">
              <w:rPr>
                <w:rFonts w:ascii="Times New Roman" w:hAnsi="Times New Roman" w:cs="Times New Roman"/>
                <w:i/>
                <w:iCs/>
                <w:color w:val="000000" w:themeColor="text1"/>
                <w:sz w:val="28"/>
                <w:szCs w:val="28"/>
                <w:lang w:val="vi-VN"/>
              </w:rPr>
              <w:t>tài sản tạm giữ theo bản án, quyết định của Tòa án đã được cơ quan thi hành án dân sự tiếp nhận trước ngày 01 tháng 7 năm 2026</w:t>
            </w:r>
            <w:r w:rsidRPr="00561D50">
              <w:rPr>
                <w:rFonts w:ascii="Times New Roman" w:hAnsi="Times New Roman" w:cs="Times New Roman"/>
                <w:i/>
                <w:color w:val="000000" w:themeColor="text1"/>
                <w:sz w:val="28"/>
                <w:szCs w:val="28"/>
                <w:lang w:val="vi-VN"/>
              </w:rPr>
              <w:t> thì cơ quan thi hành án dân sự bảo quản tại kho bảo quản tài sản thi hành án;</w:t>
            </w:r>
            <w:r w:rsidRPr="00561D50">
              <w:rPr>
                <w:rFonts w:ascii="Times New Roman" w:hAnsi="Times New Roman" w:cs="Times New Roman"/>
                <w:i/>
                <w:iCs/>
                <w:color w:val="000000" w:themeColor="text1"/>
                <w:sz w:val="28"/>
                <w:szCs w:val="28"/>
                <w:lang w:val="vi-VN"/>
              </w:rPr>
              <w:t xml:space="preserve"> thực hiện thủ tục nhận vật chứng, tài sản tạm giữ theo </w:t>
            </w:r>
            <w:r w:rsidRPr="00561D50">
              <w:rPr>
                <w:rFonts w:ascii="Times New Roman" w:hAnsi="Times New Roman" w:cs="Times New Roman"/>
                <w:i/>
                <w:color w:val="000000" w:themeColor="text1"/>
                <w:sz w:val="28"/>
                <w:szCs w:val="28"/>
                <w:lang w:val="vi-VN"/>
              </w:rPr>
              <w:t>quy định tại Điều 11 của Thông tư này và xử lý theo quy định tại Điều 13, 14, 15 và Chương V của Thông tư này.</w:t>
            </w:r>
          </w:p>
          <w:p w14:paraId="78233026" w14:textId="65BB8723" w:rsidR="00D83A1E" w:rsidRPr="00561D50" w:rsidRDefault="00D83A1E" w:rsidP="004D7A8A">
            <w:pPr>
              <w:spacing w:before="120" w:after="120" w:line="252" w:lineRule="auto"/>
              <w:ind w:firstLine="851"/>
              <w:jc w:val="both"/>
              <w:rPr>
                <w:rFonts w:ascii="Times New Roman" w:hAnsi="Times New Roman" w:cs="Times New Roman"/>
                <w:color w:val="000000" w:themeColor="text1"/>
                <w:spacing w:val="-2"/>
                <w:sz w:val="28"/>
                <w:szCs w:val="28"/>
                <w:lang w:val="vi-VN"/>
              </w:rPr>
            </w:pPr>
            <w:r w:rsidRPr="00561D50">
              <w:rPr>
                <w:rFonts w:ascii="Times New Roman" w:hAnsi="Times New Roman" w:cs="Times New Roman"/>
                <w:i/>
                <w:color w:val="000000" w:themeColor="text1"/>
                <w:spacing w:val="-2"/>
                <w:sz w:val="28"/>
                <w:szCs w:val="28"/>
                <w:lang w:val="vi-VN"/>
              </w:rPr>
              <w:t xml:space="preserve">2. Hồ sơ, sổ theo dõi quản lý vật chứng đã áp dụng theo </w:t>
            </w:r>
            <w:r w:rsidRPr="00561D50">
              <w:rPr>
                <w:rFonts w:ascii="Times New Roman" w:hAnsi="Times New Roman" w:cs="Times New Roman"/>
                <w:i/>
                <w:iCs/>
                <w:color w:val="000000" w:themeColor="text1"/>
                <w:spacing w:val="-2"/>
                <w:sz w:val="28"/>
                <w:szCs w:val="28"/>
                <w:highlight w:val="white"/>
                <w:lang w:val="vi-VN"/>
              </w:rPr>
              <w:t>Thông tư số 01/2017/TT-BTP ngày 23 tháng 01 năm 2017 của Bộ trưởng Bộ Tư pháp</w:t>
            </w:r>
            <w:r w:rsidRPr="00561D50">
              <w:rPr>
                <w:rFonts w:ascii="Times New Roman" w:hAnsi="Times New Roman" w:cs="Times New Roman"/>
                <w:i/>
                <w:color w:val="000000" w:themeColor="text1"/>
                <w:spacing w:val="-2"/>
                <w:sz w:val="28"/>
                <w:szCs w:val="28"/>
                <w:lang w:val="vi-VN"/>
              </w:rPr>
              <w:t xml:space="preserve"> sẽ tiếp tục có giá trị cho đến khi hoàn thành việc tích hợp theo dõi trên cơ sở dữ liệu điện tử</w:t>
            </w:r>
            <w:r w:rsidRPr="00561D50">
              <w:rPr>
                <w:rFonts w:ascii="Times New Roman" w:hAnsi="Times New Roman" w:cs="Times New Roman"/>
                <w:color w:val="000000" w:themeColor="text1"/>
                <w:spacing w:val="-2"/>
                <w:sz w:val="28"/>
                <w:szCs w:val="28"/>
                <w:lang w:val="vi-VN"/>
              </w:rPr>
              <w:t>.</w:t>
            </w:r>
          </w:p>
          <w:p w14:paraId="78FB2C58" w14:textId="77777777" w:rsidR="008D6927" w:rsidRPr="00561D50" w:rsidRDefault="007B6968">
            <w:pPr>
              <w:pBdr>
                <w:top w:val="nil"/>
                <w:left w:val="nil"/>
                <w:bottom w:val="nil"/>
                <w:right w:val="nil"/>
                <w:between w:val="nil"/>
              </w:pBdr>
              <w:spacing w:before="120"/>
              <w:ind w:firstLine="720"/>
              <w:jc w:val="both"/>
              <w:rPr>
                <w:rFonts w:ascii="Times New Roman" w:eastAsia="Times New Roman" w:hAnsi="Times New Roman" w:cs="Times New Roman"/>
                <w:b/>
                <w:bCs/>
                <w:color w:val="000000"/>
                <w:sz w:val="28"/>
                <w:szCs w:val="28"/>
              </w:rPr>
            </w:pPr>
            <w:r w:rsidRPr="00561D50">
              <w:rPr>
                <w:rFonts w:ascii="Times New Roman" w:eastAsia="Times New Roman" w:hAnsi="Times New Roman" w:cs="Times New Roman"/>
                <w:b/>
                <w:bCs/>
                <w:color w:val="000000"/>
                <w:sz w:val="28"/>
                <w:szCs w:val="28"/>
              </w:rPr>
              <w:t>Điều</w:t>
            </w:r>
            <w:r w:rsidRPr="00561D50">
              <w:rPr>
                <w:rFonts w:ascii="Times New Roman" w:eastAsia="Times New Roman" w:hAnsi="Times New Roman" w:cs="Times New Roman"/>
                <w:b/>
                <w:bCs/>
                <w:sz w:val="28"/>
                <w:szCs w:val="28"/>
              </w:rPr>
              <w:t xml:space="preserve"> 29</w:t>
            </w:r>
            <w:r w:rsidRPr="00561D50">
              <w:rPr>
                <w:rFonts w:ascii="Times New Roman" w:eastAsia="Times New Roman" w:hAnsi="Times New Roman" w:cs="Times New Roman"/>
                <w:b/>
                <w:bCs/>
                <w:color w:val="000000"/>
                <w:sz w:val="28"/>
                <w:szCs w:val="28"/>
              </w:rPr>
              <w:t>. Trách nhiệm thi hành</w:t>
            </w:r>
          </w:p>
          <w:p w14:paraId="56E126A0" w14:textId="77777777" w:rsidR="00D83A1E" w:rsidRPr="00561D50" w:rsidRDefault="007B6968" w:rsidP="00D83A1E">
            <w:pPr>
              <w:spacing w:before="120" w:after="120" w:line="252" w:lineRule="auto"/>
              <w:jc w:val="both"/>
              <w:rPr>
                <w:rFonts w:ascii="Times New Roman" w:hAnsi="Times New Roman" w:cs="Times New Roman"/>
                <w:color w:val="000000" w:themeColor="text1"/>
                <w:sz w:val="28"/>
                <w:szCs w:val="28"/>
                <w:lang w:val="nl-NL"/>
              </w:rPr>
            </w:pPr>
            <w:r w:rsidRPr="00561D50">
              <w:rPr>
                <w:rFonts w:ascii="Times New Roman" w:eastAsia="Times New Roman" w:hAnsi="Times New Roman" w:cs="Times New Roman"/>
                <w:color w:val="000000"/>
                <w:sz w:val="28"/>
                <w:szCs w:val="28"/>
              </w:rPr>
              <w:tab/>
            </w:r>
            <w:r w:rsidR="00D83A1E" w:rsidRPr="00561D50">
              <w:rPr>
                <w:rFonts w:ascii="Times New Roman" w:hAnsi="Times New Roman" w:cs="Times New Roman"/>
                <w:color w:val="000000" w:themeColor="text1"/>
                <w:sz w:val="28"/>
                <w:szCs w:val="28"/>
                <w:lang w:val="nl-NL"/>
              </w:rPr>
              <w:t xml:space="preserve">1. </w:t>
            </w:r>
            <w:r w:rsidR="00D83A1E" w:rsidRPr="00561D50">
              <w:rPr>
                <w:rFonts w:ascii="Times New Roman" w:eastAsia="Times New Roman" w:hAnsi="Times New Roman" w:cs="Times New Roman"/>
                <w:iCs/>
                <w:color w:val="000000" w:themeColor="text1"/>
                <w:sz w:val="28"/>
                <w:szCs w:val="28"/>
                <w:lang w:val="nl-NL"/>
              </w:rPr>
              <w:t xml:space="preserve">Thủ trưởng các cơ quan thi hành án dân sự, Chấp hành viên, công chức, người lao động làm công tác thi hành án dân sự và các tổ chức, cá nhân có liên quan </w:t>
            </w:r>
            <w:r w:rsidR="00D83A1E" w:rsidRPr="00561D50">
              <w:rPr>
                <w:rFonts w:ascii="Times New Roman" w:eastAsia="Times New Roman" w:hAnsi="Times New Roman" w:cs="Times New Roman"/>
                <w:i/>
                <w:iCs/>
                <w:color w:val="000000" w:themeColor="text1"/>
                <w:sz w:val="28"/>
                <w:szCs w:val="28"/>
                <w:highlight w:val="white"/>
                <w:lang w:val="nl-NL"/>
              </w:rPr>
              <w:t>trong phạm vi nhiệm vụ, quyền hạn được giao</w:t>
            </w:r>
            <w:r w:rsidR="00D83A1E" w:rsidRPr="00561D50">
              <w:rPr>
                <w:rFonts w:ascii="Times New Roman" w:eastAsia="Times New Roman" w:hAnsi="Times New Roman" w:cs="Times New Roman"/>
                <w:iCs/>
                <w:color w:val="000000" w:themeColor="text1"/>
                <w:sz w:val="28"/>
                <w:szCs w:val="28"/>
                <w:highlight w:val="white"/>
                <w:lang w:val="nl-NL"/>
              </w:rPr>
              <w:t xml:space="preserve"> chịu trách nhiệm thi hành Thông tư này</w:t>
            </w:r>
            <w:r w:rsidR="00D83A1E" w:rsidRPr="00561D50">
              <w:rPr>
                <w:rFonts w:ascii="Times New Roman" w:eastAsia="Times New Roman" w:hAnsi="Times New Roman" w:cs="Times New Roman"/>
                <w:iCs/>
                <w:color w:val="000000" w:themeColor="text1"/>
                <w:sz w:val="28"/>
                <w:szCs w:val="28"/>
                <w:lang w:val="nl-NL"/>
              </w:rPr>
              <w:t>.</w:t>
            </w:r>
          </w:p>
          <w:p w14:paraId="1693AF4E" w14:textId="77777777" w:rsidR="00D83A1E" w:rsidRPr="00561D50" w:rsidRDefault="00D83A1E" w:rsidP="00D83A1E">
            <w:pPr>
              <w:spacing w:before="120" w:after="120" w:line="252" w:lineRule="auto"/>
              <w:jc w:val="both"/>
              <w:rPr>
                <w:rFonts w:ascii="Times New Roman" w:hAnsi="Times New Roman" w:cs="Times New Roman"/>
                <w:i/>
                <w:color w:val="000000" w:themeColor="text1"/>
                <w:sz w:val="28"/>
                <w:szCs w:val="28"/>
                <w:lang w:val="nl-NL"/>
              </w:rPr>
            </w:pPr>
            <w:r w:rsidRPr="00561D50">
              <w:rPr>
                <w:rFonts w:ascii="Times New Roman" w:hAnsi="Times New Roman" w:cs="Times New Roman"/>
                <w:color w:val="000000" w:themeColor="text1"/>
                <w:sz w:val="28"/>
                <w:szCs w:val="28"/>
                <w:lang w:val="nl-NL"/>
              </w:rPr>
              <w:tab/>
            </w:r>
            <w:r w:rsidRPr="00561D50">
              <w:rPr>
                <w:rFonts w:ascii="Times New Roman" w:hAnsi="Times New Roman" w:cs="Times New Roman"/>
                <w:i/>
                <w:color w:val="000000" w:themeColor="text1"/>
                <w:sz w:val="28"/>
                <w:szCs w:val="28"/>
                <w:lang w:val="nl-NL"/>
              </w:rPr>
              <w:t>2. Trong quá trình thực hiện, nếu có khó khăn, vướng mắc hoặc có vấn đề mới phát sinh, đề nghị các cơ quan, đơn vị phản ánh về Bộ Tư pháp để xem xét, giải quyết./.</w:t>
            </w:r>
          </w:p>
          <w:p w14:paraId="3AB8FB62" w14:textId="77777777" w:rsidR="008D6927" w:rsidRPr="00561D50" w:rsidRDefault="008D6927">
            <w:pPr>
              <w:pBdr>
                <w:top w:val="nil"/>
                <w:left w:val="nil"/>
                <w:bottom w:val="nil"/>
                <w:right w:val="nil"/>
                <w:between w:val="nil"/>
              </w:pBdr>
              <w:shd w:val="clear" w:color="auto" w:fill="FFFFFF"/>
              <w:ind w:firstLine="720"/>
              <w:jc w:val="both"/>
              <w:rPr>
                <w:rFonts w:ascii="Times New Roman" w:eastAsia="Times New Roman" w:hAnsi="Times New Roman" w:cs="Times New Roman"/>
                <w:color w:val="000000"/>
                <w:sz w:val="28"/>
                <w:szCs w:val="28"/>
              </w:rPr>
            </w:pPr>
          </w:p>
        </w:tc>
        <w:tc>
          <w:tcPr>
            <w:tcW w:w="3108" w:type="dxa"/>
          </w:tcPr>
          <w:p w14:paraId="6590B358" w14:textId="77777777" w:rsidR="008D6927" w:rsidRPr="00561D50" w:rsidRDefault="007B6968">
            <w:pPr>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rPr>
              <w:lastRenderedPageBreak/>
              <w:t>- Đã quy định tại chương II dự thảo về trách nhiệm của cá nhân, tổ chức có liên quan.</w:t>
            </w:r>
          </w:p>
          <w:p w14:paraId="6B0888D7" w14:textId="7FCCA4F8" w:rsidR="004D7A8A" w:rsidRPr="00561D50" w:rsidRDefault="007B6968">
            <w:pPr>
              <w:jc w:val="both"/>
              <w:rPr>
                <w:rFonts w:ascii="Times New Roman" w:eastAsia="Times New Roman" w:hAnsi="Times New Roman" w:cs="Times New Roman"/>
                <w:sz w:val="28"/>
                <w:szCs w:val="28"/>
                <w:lang w:val="vi-VN"/>
              </w:rPr>
            </w:pPr>
            <w:r w:rsidRPr="00561D50">
              <w:rPr>
                <w:rFonts w:ascii="Times New Roman" w:eastAsia="Times New Roman" w:hAnsi="Times New Roman" w:cs="Times New Roman"/>
                <w:sz w:val="28"/>
                <w:szCs w:val="28"/>
              </w:rPr>
              <w:t xml:space="preserve">- Quy định điều khoản chuyển tiếp về </w:t>
            </w:r>
            <w:r w:rsidR="004D7A8A" w:rsidRPr="00561D50">
              <w:rPr>
                <w:rFonts w:ascii="Times New Roman" w:eastAsia="Times New Roman" w:hAnsi="Times New Roman" w:cs="Times New Roman"/>
                <w:sz w:val="28"/>
                <w:szCs w:val="28"/>
              </w:rPr>
              <w:t>vật</w:t>
            </w:r>
            <w:r w:rsidR="004D7A8A" w:rsidRPr="00561D50">
              <w:rPr>
                <w:rFonts w:ascii="Times New Roman" w:eastAsia="Times New Roman" w:hAnsi="Times New Roman" w:cs="Times New Roman"/>
                <w:sz w:val="28"/>
                <w:szCs w:val="28"/>
                <w:lang w:val="vi-VN"/>
              </w:rPr>
              <w:t xml:space="preserve"> chứng, tài sản tạm giữ đã tiếp nhận trước ngày 01/7/2026 thì tiếp nhận, bảo quản và xử lý như thế nào.</w:t>
            </w:r>
          </w:p>
          <w:p w14:paraId="7B3D2183" w14:textId="02B14548" w:rsidR="008D6927" w:rsidRPr="00561D50" w:rsidRDefault="004D7A8A">
            <w:pPr>
              <w:jc w:val="both"/>
              <w:rPr>
                <w:rFonts w:ascii="Times New Roman" w:eastAsia="Times New Roman" w:hAnsi="Times New Roman" w:cs="Times New Roman"/>
                <w:sz w:val="28"/>
                <w:szCs w:val="28"/>
              </w:rPr>
            </w:pPr>
            <w:r w:rsidRPr="00561D50">
              <w:rPr>
                <w:rFonts w:ascii="Times New Roman" w:eastAsia="Times New Roman" w:hAnsi="Times New Roman" w:cs="Times New Roman"/>
                <w:sz w:val="28"/>
                <w:szCs w:val="28"/>
                <w:lang w:val="vi-VN"/>
              </w:rPr>
              <w:lastRenderedPageBreak/>
              <w:t>- B</w:t>
            </w:r>
            <w:r w:rsidR="007B6968" w:rsidRPr="00561D50">
              <w:rPr>
                <w:rFonts w:ascii="Times New Roman" w:eastAsia="Times New Roman" w:hAnsi="Times New Roman" w:cs="Times New Roman"/>
                <w:sz w:val="28"/>
                <w:szCs w:val="28"/>
              </w:rPr>
              <w:t>ãi bỏ quy định tại Thông tư số 01/2017.</w:t>
            </w:r>
          </w:p>
        </w:tc>
      </w:tr>
      <w:tr w:rsidR="008D6927" w14:paraId="0E540B63" w14:textId="77777777" w:rsidTr="00561D50">
        <w:tc>
          <w:tcPr>
            <w:tcW w:w="5949" w:type="dxa"/>
          </w:tcPr>
          <w:p w14:paraId="52F6D018" w14:textId="77777777" w:rsidR="008D6927" w:rsidRDefault="007B6968">
            <w:pP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Điều 16. Hiệu lực thi hành</w:t>
            </w:r>
          </w:p>
          <w:p w14:paraId="619A04CE" w14:textId="77777777" w:rsidR="008D6927" w:rsidRPr="004D7A8A" w:rsidRDefault="007B6968">
            <w:pPr>
              <w:shd w:val="clear" w:color="auto" w:fill="FFFFFF"/>
              <w:spacing w:before="120" w:after="120"/>
              <w:jc w:val="both"/>
              <w:rPr>
                <w:rFonts w:ascii="Times New Roman" w:eastAsia="Times New Roman" w:hAnsi="Times New Roman" w:cs="Times New Roman"/>
                <w:strike/>
                <w:color w:val="000000"/>
                <w:sz w:val="28"/>
                <w:szCs w:val="28"/>
              </w:rPr>
            </w:pPr>
            <w:r>
              <w:rPr>
                <w:rFonts w:ascii="Times New Roman" w:eastAsia="Times New Roman" w:hAnsi="Times New Roman" w:cs="Times New Roman"/>
                <w:color w:val="000000"/>
                <w:sz w:val="28"/>
                <w:szCs w:val="28"/>
              </w:rPr>
              <w:t xml:space="preserve">1. Thông tư này có hiệu lực thi hành </w:t>
            </w:r>
            <w:r w:rsidRPr="004D7A8A">
              <w:rPr>
                <w:rFonts w:ascii="Times New Roman" w:eastAsia="Times New Roman" w:hAnsi="Times New Roman" w:cs="Times New Roman"/>
                <w:strike/>
                <w:color w:val="000000"/>
                <w:sz w:val="28"/>
                <w:szCs w:val="28"/>
              </w:rPr>
              <w:t>từ ngày 15 tháng 3 năm 2017.</w:t>
            </w:r>
          </w:p>
          <w:p w14:paraId="6CB735BD" w14:textId="77777777" w:rsidR="008D6927" w:rsidRDefault="007B6968">
            <w:pPr>
              <w:shd w:val="clear" w:color="auto" w:fill="FFFFFF"/>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 Thủ trưởng cơ quan thi hành án dân sự, Chấp hành viên, công chức, người lao động làm công tác thi hành án dân sự và các tổ chức, cá nhân có liên quan chịu trách nhiệm thi hành Thông tư này.</w:t>
            </w:r>
          </w:p>
        </w:tc>
        <w:tc>
          <w:tcPr>
            <w:tcW w:w="6946" w:type="dxa"/>
          </w:tcPr>
          <w:p w14:paraId="4B958ADF" w14:textId="77777777" w:rsidR="008D6927" w:rsidRDefault="008D6927">
            <w:pPr>
              <w:pBdr>
                <w:top w:val="nil"/>
                <w:left w:val="nil"/>
                <w:bottom w:val="nil"/>
                <w:right w:val="nil"/>
                <w:between w:val="nil"/>
              </w:pBdr>
              <w:shd w:val="clear" w:color="auto" w:fill="FFFFFF"/>
              <w:ind w:firstLine="720"/>
              <w:jc w:val="both"/>
              <w:rPr>
                <w:rFonts w:ascii="Times New Roman" w:eastAsia="Times New Roman" w:hAnsi="Times New Roman" w:cs="Times New Roman"/>
                <w:i/>
                <w:iCs/>
                <w:color w:val="000000"/>
                <w:sz w:val="28"/>
                <w:szCs w:val="28"/>
              </w:rPr>
            </w:pPr>
          </w:p>
        </w:tc>
        <w:tc>
          <w:tcPr>
            <w:tcW w:w="3108" w:type="dxa"/>
          </w:tcPr>
          <w:p w14:paraId="42FD668D" w14:textId="77777777" w:rsidR="008D6927" w:rsidRDefault="008D6927">
            <w:pPr>
              <w:jc w:val="both"/>
              <w:rPr>
                <w:rFonts w:ascii="Times New Roman" w:eastAsia="Times New Roman" w:hAnsi="Times New Roman" w:cs="Times New Roman"/>
                <w:b/>
                <w:bCs/>
                <w:sz w:val="28"/>
                <w:szCs w:val="28"/>
              </w:rPr>
            </w:pPr>
          </w:p>
        </w:tc>
      </w:tr>
    </w:tbl>
    <w:p w14:paraId="4945987A" w14:textId="77777777" w:rsidR="008D6927" w:rsidRDefault="008D6927">
      <w:pPr>
        <w:spacing w:after="0" w:line="240" w:lineRule="auto"/>
        <w:jc w:val="both"/>
        <w:rPr>
          <w:rFonts w:ascii="Times New Roman" w:eastAsia="Times New Roman" w:hAnsi="Times New Roman" w:cs="Times New Roman"/>
          <w:b/>
          <w:bCs/>
          <w:sz w:val="28"/>
          <w:szCs w:val="28"/>
        </w:rPr>
      </w:pPr>
      <w:bookmarkStart w:id="48" w:name="fv2293qdw0tg" w:colFirst="0" w:colLast="0"/>
      <w:bookmarkEnd w:id="48"/>
    </w:p>
    <w:p w14:paraId="0DF74D0D" w14:textId="77777777" w:rsidR="008D6927" w:rsidRDefault="008D6927">
      <w:pPr>
        <w:spacing w:after="0" w:line="240" w:lineRule="auto"/>
        <w:jc w:val="both"/>
        <w:rPr>
          <w:rFonts w:ascii="Times New Roman" w:eastAsia="Times New Roman" w:hAnsi="Times New Roman" w:cs="Times New Roman"/>
          <w:b/>
          <w:bCs/>
          <w:sz w:val="28"/>
          <w:szCs w:val="28"/>
        </w:rPr>
      </w:pPr>
    </w:p>
    <w:sectPr w:rsidR="008D6927" w:rsidSect="00561D50">
      <w:headerReference w:type="default" r:id="rId10"/>
      <w:pgSz w:w="16840" w:h="11907" w:orient="landscape"/>
      <w:pgMar w:top="567" w:right="567" w:bottom="567" w:left="567"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1E456C" w14:textId="77777777" w:rsidR="00AB06FB" w:rsidRDefault="00AB06FB">
      <w:pPr>
        <w:spacing w:after="0" w:line="240" w:lineRule="auto"/>
      </w:pPr>
      <w:r>
        <w:separator/>
      </w:r>
    </w:p>
  </w:endnote>
  <w:endnote w:type="continuationSeparator" w:id="0">
    <w:p w14:paraId="28AB2D05" w14:textId="77777777" w:rsidR="00AB06FB" w:rsidRDefault="00AB06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DA35A703-1ACE-4592-8C59-B19FE594B1D4}"/>
    <w:embedBold r:id="rId2" w:fontKey="{7F9EFB52-CF5E-452A-8EA2-537AE1D47DDB}"/>
  </w:font>
  <w:font w:name="SimSun">
    <w:altName w:val="宋体"/>
    <w:panose1 w:val="02010600030101010101"/>
    <w:charset w:val="86"/>
    <w:family w:val="auto"/>
    <w:pitch w:val="variable"/>
    <w:sig w:usb0="00000203" w:usb1="288F0000" w:usb2="00000016" w:usb3="00000000" w:csb0="00040001" w:csb1="00000000"/>
  </w:font>
  <w:font w:name="Georgia">
    <w:altName w:val="﷽﷽﷽﷽﷽﷽﷽﷽"/>
    <w:panose1 w:val="02040502050405020303"/>
    <w:charset w:val="00"/>
    <w:family w:val="roman"/>
    <w:pitch w:val="variable"/>
    <w:sig w:usb0="00000287" w:usb1="00000000" w:usb2="00000000" w:usb3="00000000" w:csb0="0000009F" w:csb1="00000000"/>
    <w:embedItalic r:id="rId3" w:fontKey="{ECBFE654-64E4-4030-9AC7-F8FB0DDD30D9}"/>
  </w:font>
  <w:font w:name="Cambria">
    <w:panose1 w:val="02040503050406030204"/>
    <w:charset w:val="00"/>
    <w:family w:val="roman"/>
    <w:pitch w:val="variable"/>
    <w:sig w:usb0="E00006FF" w:usb1="420024FF" w:usb2="02000000" w:usb3="00000000" w:csb0="0000019F" w:csb1="00000000"/>
    <w:embedRegular r:id="rId4" w:fontKey="{402D15F9-1901-4E38-A8E0-853619462EFB}"/>
    <w:embedItalic r:id="rId5" w:fontKey="{5609CE57-A3AE-4E3C-AC0E-AA25FADCD8E4}"/>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22E027" w14:textId="77777777" w:rsidR="00AB06FB" w:rsidRDefault="00AB06FB">
      <w:pPr>
        <w:spacing w:after="0" w:line="240" w:lineRule="auto"/>
      </w:pPr>
      <w:r>
        <w:separator/>
      </w:r>
    </w:p>
  </w:footnote>
  <w:footnote w:type="continuationSeparator" w:id="0">
    <w:p w14:paraId="07963B7C" w14:textId="77777777" w:rsidR="00AB06FB" w:rsidRDefault="00AB06FB">
      <w:pPr>
        <w:spacing w:after="0" w:line="240" w:lineRule="auto"/>
      </w:pPr>
      <w:r>
        <w:continuationSeparator/>
      </w:r>
    </w:p>
  </w:footnote>
  <w:footnote w:id="1">
    <w:p w14:paraId="2B083415" w14:textId="77777777" w:rsidR="008D6927" w:rsidRDefault="007B6968">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Căn cứ khoản 8 Điều 11 NĐ 142</w:t>
      </w:r>
    </w:p>
  </w:footnote>
  <w:footnote w:id="2">
    <w:p w14:paraId="2AD5F822" w14:textId="77777777" w:rsidR="00834185" w:rsidRPr="00834185" w:rsidRDefault="00834185" w:rsidP="00834185">
      <w:pPr>
        <w:pStyle w:val="FootnoteText"/>
        <w:rPr>
          <w:lang w:val="vi"/>
        </w:rPr>
      </w:pPr>
      <w:r>
        <w:rPr>
          <w:rStyle w:val="FootnoteReference"/>
        </w:rPr>
        <w:footnoteRef/>
      </w:r>
      <w:r w:rsidRPr="00834185">
        <w:rPr>
          <w:lang w:val="vi"/>
        </w:rPr>
        <w:t xml:space="preserve"> Cơ quan thi hành án dân sự thông báo cho cơ quan, tổ chức đang bảo quản vật chứng, tài sản tạm giữ và ấn định thời điểm (giờ, ngày, tháng, năm) thực hiện việc bàn giao vật chứng, tài sản tạm giữ cho cơ quan thi hành án dân sự theo quy định sau đây:</w:t>
      </w:r>
    </w:p>
    <w:p w14:paraId="6D9CE89F" w14:textId="77777777" w:rsidR="00834185" w:rsidRPr="00834185" w:rsidRDefault="00834185" w:rsidP="00834185">
      <w:pPr>
        <w:pStyle w:val="FootnoteText"/>
        <w:rPr>
          <w:lang w:val="vi"/>
        </w:rPr>
      </w:pPr>
      <w:r w:rsidRPr="00834185">
        <w:rPr>
          <w:lang w:val="vi"/>
        </w:rPr>
        <w:t>a) Trước khi giao vật chứng, tài sản tạm giữ cho cơ quan có thẩm quyền xử lý vật chứng, tài sản tạm giữ bị tuyên tịch thu, sung quỹ nhà nước quy định tại Điều 57 của Luật Thi hành án dân sự và Điều…Nghị định này (về xử lý vật chứng tài sản sung công);</w:t>
      </w:r>
    </w:p>
    <w:p w14:paraId="37950569" w14:textId="77777777" w:rsidR="00834185" w:rsidRPr="00834185" w:rsidRDefault="00834185" w:rsidP="00834185">
      <w:pPr>
        <w:pStyle w:val="FootnoteText"/>
        <w:rPr>
          <w:lang w:val="vi"/>
        </w:rPr>
      </w:pPr>
      <w:r w:rsidRPr="00834185">
        <w:rPr>
          <w:lang w:val="vi"/>
        </w:rPr>
        <w:t>b) Trước khi giao vật chứng, tài sản tạm giữ cho Hội đồng tiêu hủy vật chứng, tài sản để thực hiện việc tiêu hủy theo quy định tại Điều 58 của Luật Thi hành án dân sự;</w:t>
      </w:r>
    </w:p>
    <w:p w14:paraId="6AFD6B7A" w14:textId="77777777" w:rsidR="00834185" w:rsidRPr="00834185" w:rsidRDefault="00834185" w:rsidP="00834185">
      <w:pPr>
        <w:pStyle w:val="FootnoteText"/>
        <w:rPr>
          <w:lang w:val="vi"/>
        </w:rPr>
      </w:pPr>
      <w:r w:rsidRPr="00834185">
        <w:rPr>
          <w:lang w:val="vi"/>
        </w:rPr>
        <w:t>c) Trước khi giao vật chứng, tài sản cho người được nhận tiền, tài sản quy định tại Điều 59 của Luật Thi hành án dân sự, người mua được tài sản, người nhận tài sản để trừ vào tiền thi hành án.</w:t>
      </w:r>
    </w:p>
  </w:footnote>
  <w:footnote w:id="3">
    <w:p w14:paraId="74C2DC32" w14:textId="77777777" w:rsidR="008D6927" w:rsidRDefault="007B6968">
      <w:pPr>
        <w:spacing w:after="0" w:line="240" w:lineRule="auto"/>
        <w:jc w:val="both"/>
        <w:rPr>
          <w:rFonts w:ascii="Times New Roman" w:eastAsia="Times New Roman" w:hAnsi="Times New Roman" w:cs="Times New Roman"/>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i/>
          <w:iCs/>
        </w:rPr>
        <w:t>(về giao, nhận vật chứng)</w:t>
      </w:r>
    </w:p>
  </w:footnote>
  <w:footnote w:id="4">
    <w:p w14:paraId="728670CF" w14:textId="77777777" w:rsidR="008D6927" w:rsidRDefault="007B6968">
      <w:pPr>
        <w:spacing w:after="0" w:line="240" w:lineRule="auto"/>
        <w:jc w:val="both"/>
        <w:rPr>
          <w:rFonts w:ascii="Times New Roman" w:eastAsia="Times New Roman" w:hAnsi="Times New Roman" w:cs="Times New Roman"/>
        </w:rPr>
      </w:pPr>
      <w:r>
        <w:rPr>
          <w:vertAlign w:val="superscript"/>
        </w:rPr>
        <w:footnoteRef/>
      </w:r>
      <w:r>
        <w:rPr>
          <w:rFonts w:ascii="Times New Roman" w:eastAsia="Times New Roman" w:hAnsi="Times New Roman" w:cs="Times New Roman"/>
        </w:rPr>
        <w:t xml:space="preserve"> (về giao, nhận vật chứng)</w:t>
      </w:r>
    </w:p>
  </w:footnote>
  <w:footnote w:id="5">
    <w:p w14:paraId="2AA29EC6" w14:textId="77777777" w:rsidR="008D6927" w:rsidRDefault="007B6968">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vertAlign w:val="superscript"/>
        </w:rPr>
        <w:footnoteRef/>
      </w:r>
      <w:r>
        <w:rPr>
          <w:rFonts w:ascii="Times New Roman" w:eastAsia="Times New Roman" w:hAnsi="Times New Roman" w:cs="Times New Roman"/>
          <w:color w:val="000000"/>
        </w:rPr>
        <w:t xml:space="preserve"> (về giao, nhận vật chứng)</w:t>
      </w:r>
    </w:p>
  </w:footnote>
  <w:footnote w:id="6">
    <w:p w14:paraId="3BB1E939" w14:textId="77777777" w:rsidR="00D83A1E" w:rsidRPr="0056238E" w:rsidRDefault="00D83A1E" w:rsidP="00D83A1E">
      <w:pPr>
        <w:pStyle w:val="FootnoteText"/>
        <w:rPr>
          <w:rFonts w:ascii="Times New Roman" w:hAnsi="Times New Roman"/>
          <w:sz w:val="18"/>
          <w:szCs w:val="18"/>
          <w:lang w:val="vi"/>
        </w:rPr>
      </w:pPr>
      <w:r w:rsidRPr="00221A46">
        <w:rPr>
          <w:rStyle w:val="FootnoteReference"/>
          <w:rFonts w:ascii="Times New Roman" w:hAnsi="Times New Roman"/>
          <w:sz w:val="18"/>
          <w:szCs w:val="18"/>
        </w:rPr>
        <w:footnoteRef/>
      </w:r>
      <w:r w:rsidRPr="0056238E">
        <w:rPr>
          <w:rFonts w:ascii="Times New Roman" w:hAnsi="Times New Roman"/>
          <w:sz w:val="18"/>
          <w:szCs w:val="18"/>
          <w:lang w:val="vi"/>
        </w:rPr>
        <w:t xml:space="preserve"> Tham khảo quyết định thi hành án, trao đổi với Ban chuyển đổi số thực hiện được; bỏ dán nhãn</w:t>
      </w:r>
      <w:r w:rsidRPr="00221A46">
        <w:rPr>
          <w:rFonts w:ascii="Times New Roman" w:hAnsi="Times New Roman"/>
          <w:sz w:val="18"/>
          <w:szCs w:val="18"/>
          <w:lang w:val="en-US"/>
        </w:rPr>
        <w:sym w:font="Wingdings" w:char="F0E8"/>
      </w:r>
      <w:r w:rsidRPr="0056238E">
        <w:rPr>
          <w:rFonts w:ascii="Times New Roman" w:hAnsi="Times New Roman"/>
          <w:sz w:val="18"/>
          <w:szCs w:val="18"/>
          <w:lang w:val="vi"/>
        </w:rPr>
        <w:t xml:space="preserve"> thuyết minh</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AFEB7F" w14:textId="30067EFE" w:rsidR="008D6927" w:rsidRDefault="007B6968">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B229E7">
      <w:rPr>
        <w:rFonts w:ascii="Times New Roman" w:eastAsia="Times New Roman" w:hAnsi="Times New Roman" w:cs="Times New Roman"/>
        <w:noProof/>
        <w:color w:val="000000"/>
      </w:rPr>
      <w:t>22</w:t>
    </w:r>
    <w:r>
      <w:rPr>
        <w:rFonts w:ascii="Times New Roman" w:eastAsia="Times New Roman" w:hAnsi="Times New Roman" w:cs="Times New Roman"/>
        <w:color w:val="000000"/>
      </w:rPr>
      <w:fldChar w:fldCharType="end"/>
    </w:r>
  </w:p>
  <w:p w14:paraId="6CEA5893" w14:textId="77777777" w:rsidR="008D6927" w:rsidRDefault="008D6927">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370EE7"/>
    <w:multiLevelType w:val="hybridMultilevel"/>
    <w:tmpl w:val="D7D2542A"/>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57750B8"/>
    <w:multiLevelType w:val="multilevel"/>
    <w:tmpl w:val="B978D33E"/>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C96769E"/>
    <w:multiLevelType w:val="multilevel"/>
    <w:tmpl w:val="A1526D94"/>
    <w:lvl w:ilvl="0">
      <w:start w:val="1"/>
      <w:numFmt w:val="decimal"/>
      <w:lvlText w:val="Điều %1."/>
      <w:lvlJc w:val="left"/>
      <w:pPr>
        <w:ind w:left="1282"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03D2505"/>
    <w:multiLevelType w:val="multilevel"/>
    <w:tmpl w:val="BADE6BAA"/>
    <w:lvl w:ilvl="0">
      <w:start w:val="1"/>
      <w:numFmt w:val="decimal"/>
      <w:lvlText w:val="Điều %1."/>
      <w:lvlJc w:val="left"/>
      <w:pPr>
        <w:ind w:left="1637"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bordersDoNotSurroundHeader/>
  <w:bordersDoNotSurroundFooter/>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6927"/>
    <w:rsid w:val="0016339D"/>
    <w:rsid w:val="001A7039"/>
    <w:rsid w:val="004D7A8A"/>
    <w:rsid w:val="00561D50"/>
    <w:rsid w:val="0056238E"/>
    <w:rsid w:val="005C7317"/>
    <w:rsid w:val="006071F2"/>
    <w:rsid w:val="00612BC9"/>
    <w:rsid w:val="007B6968"/>
    <w:rsid w:val="00834185"/>
    <w:rsid w:val="00844F1A"/>
    <w:rsid w:val="008D6927"/>
    <w:rsid w:val="009F7EA1"/>
    <w:rsid w:val="00A93058"/>
    <w:rsid w:val="00AB06FB"/>
    <w:rsid w:val="00B229E7"/>
    <w:rsid w:val="00C2472A"/>
    <w:rsid w:val="00D472BA"/>
    <w:rsid w:val="00D76DA1"/>
    <w:rsid w:val="00D83A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15178E"/>
  <w15:docId w15:val="{FC883D18-CBFD-4C89-B246-25DA5E2BC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EastAsia" w:hAnsi="Calibri" w:cs="Calibri"/>
        <w:sz w:val="22"/>
        <w:szCs w:val="22"/>
        <w:lang w:val="v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D83A1E"/>
    <w:pPr>
      <w:spacing w:after="200" w:line="276" w:lineRule="auto"/>
      <w:ind w:left="720"/>
      <w:contextualSpacing/>
    </w:pPr>
    <w:rPr>
      <w:rFonts w:ascii="Times New Roman" w:eastAsia="Times New Roman" w:hAnsi="Times New Roman" w:cs="Times New Roman"/>
      <w:noProof/>
      <w:sz w:val="28"/>
      <w:szCs w:val="28"/>
      <w:lang w:val="vi-VN"/>
    </w:rPr>
  </w:style>
  <w:style w:type="paragraph" w:styleId="FootnoteText">
    <w:name w:val="footnote text"/>
    <w:aliases w:val="ARM footnote Text,Footnote Text Char2, Cha,foot,Footnote Text Char Char Char Char Char Char Ch Char Char Char Char Char Char C,ft,R"/>
    <w:basedOn w:val="Normal"/>
    <w:link w:val="FootnoteTextChar1"/>
    <w:unhideWhenUsed/>
    <w:qFormat/>
    <w:rsid w:val="00D83A1E"/>
    <w:pPr>
      <w:spacing w:after="0" w:line="240" w:lineRule="auto"/>
    </w:pPr>
    <w:rPr>
      <w:rFonts w:cs="Times New Roman"/>
      <w:sz w:val="20"/>
      <w:szCs w:val="20"/>
      <w:lang w:val="en"/>
    </w:rPr>
  </w:style>
  <w:style w:type="character" w:customStyle="1" w:styleId="FootnoteTextChar">
    <w:name w:val="Footnote Text Char"/>
    <w:basedOn w:val="DefaultParagraphFont"/>
    <w:uiPriority w:val="99"/>
    <w:semiHidden/>
    <w:rsid w:val="00D83A1E"/>
    <w:rPr>
      <w:sz w:val="20"/>
      <w:szCs w:val="20"/>
    </w:rPr>
  </w:style>
  <w:style w:type="character" w:customStyle="1" w:styleId="FootnoteTextChar1">
    <w:name w:val="Footnote Text Char1"/>
    <w:aliases w:val="ARM footnote Text Char,Footnote Text Char2 Char, Cha Char,foot Char,Footnote Text Char Char Char Char Char Char Ch Char Char Char Char Char Char C Char,ft Char,R Char"/>
    <w:basedOn w:val="DefaultParagraphFont"/>
    <w:link w:val="FootnoteText"/>
    <w:rsid w:val="00D83A1E"/>
    <w:rPr>
      <w:rFonts w:eastAsiaTheme="minorEastAsia" w:cs="Times New Roman"/>
      <w:sz w:val="20"/>
      <w:szCs w:val="20"/>
      <w:lang w:val="en"/>
    </w:rPr>
  </w:style>
  <w:style w:type="character" w:styleId="FootnoteReference">
    <w:name w:val="footnote reference"/>
    <w:aliases w:val="Footnote text,Footnote,ftref,BearingPoint,16 Point,Superscript 6 Point,fr,Footnote Text1,f,Ref,de nota al pie,Footnote + Arial,10 pt,Black,Footnote Text11,BVI fnr,Footnote text + 13 pt,Footnote symbol,Footnote reference number"/>
    <w:basedOn w:val="DefaultParagraphFont"/>
    <w:link w:val="ftrefCharCharCharCharCharCharCharCharCharCharCharCharCharCharCharCharCharChar1CharCharCharCharCharCharCharCharCharChar"/>
    <w:unhideWhenUsed/>
    <w:qFormat/>
    <w:rsid w:val="00D83A1E"/>
    <w:rPr>
      <w:vertAlign w:val="superscript"/>
    </w:rPr>
  </w:style>
  <w:style w:type="paragraph" w:customStyle="1" w:styleId="ftrefCharCharCharCharCharCharCharCharCharCharCharCharCharCharCharCharCharChar1CharCharCharCharCharCharCharCharCharChar">
    <w:name w:val="ftref Char Char Char Char Char Char Char Char Char Char Char Char Char Char Char Char Char Char1 Char Char Char Char Char Char Char Char Char Char"/>
    <w:basedOn w:val="Normal"/>
    <w:link w:val="FootnoteReference"/>
    <w:rsid w:val="00D83A1E"/>
    <w:pPr>
      <w:spacing w:line="240" w:lineRule="exact"/>
      <w:jc w:val="both"/>
    </w:pPr>
    <w:rPr>
      <w:vertAlign w:val="superscript"/>
    </w:rPr>
  </w:style>
  <w:style w:type="paragraph" w:styleId="Header">
    <w:name w:val="header"/>
    <w:basedOn w:val="Normal"/>
    <w:link w:val="HeaderChar"/>
    <w:uiPriority w:val="99"/>
    <w:unhideWhenUsed/>
    <w:rsid w:val="00561D50"/>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rsid w:val="00561D50"/>
    <w:rPr>
      <w:sz w:val="18"/>
      <w:szCs w:val="18"/>
    </w:rPr>
  </w:style>
  <w:style w:type="paragraph" w:styleId="Footer">
    <w:name w:val="footer"/>
    <w:basedOn w:val="Normal"/>
    <w:link w:val="FooterChar"/>
    <w:uiPriority w:val="99"/>
    <w:unhideWhenUsed/>
    <w:rsid w:val="00561D50"/>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rsid w:val="00561D50"/>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thuvienphapluat.vn/van-ban/Trach-nhiem-hinh-su/Bo-luat-to-tung-hinh-su-2015-296884.aspx" TargetMode="External"/><Relationship Id="rId3" Type="http://schemas.openxmlformats.org/officeDocument/2006/relationships/settings" Target="settings.xml"/><Relationship Id="rId7" Type="http://schemas.openxmlformats.org/officeDocument/2006/relationships/hyperlink" Target="https://thuvienphapluat.vn/van-ban/Thu-tuc-To-tung/Thong-tu-01-2016-TT-BTP-huong-dan-thuc-hien-thu-tuc-ve-quan-ly-hanh-chinh-bieu-mau-nghiep-vu-trong-thi-hanh-an-dan-su-302329.aspx"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thuvienphapluat.vn/van-ban/Thu-tuc-To-tung/Luat-thi-hanh-an-dan-su-2008-26-2008-QH12-82197.aspx"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48</Pages>
  <Words>12721</Words>
  <Characters>72514</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Huy PC</dc:creator>
  <cp:lastModifiedBy>User</cp:lastModifiedBy>
  <cp:revision>5</cp:revision>
  <dcterms:created xsi:type="dcterms:W3CDTF">2026-04-03T03:04:00Z</dcterms:created>
  <dcterms:modified xsi:type="dcterms:W3CDTF">2026-04-03T03:05:00Z</dcterms:modified>
</cp:coreProperties>
</file>